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525A3" w14:textId="77777777" w:rsidR="00E77E46" w:rsidRPr="0023231A" w:rsidRDefault="00812188" w:rsidP="009D03AD">
      <w:pPr>
        <w:pBdr>
          <w:top w:val="nil"/>
          <w:left w:val="nil"/>
          <w:bottom w:val="nil"/>
          <w:right w:val="nil"/>
          <w:between w:val="nil"/>
        </w:pBdr>
        <w:tabs>
          <w:tab w:val="left" w:pos="3686"/>
        </w:tabs>
        <w:spacing w:line="240" w:lineRule="auto"/>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1. DESCRIPCIÓN DE LA NECESIDAD QUE EL INSTITUTO PARA LA INVESTIGACI</w:t>
      </w:r>
      <w:bookmarkStart w:id="0" w:name="_GoBack"/>
      <w:bookmarkEnd w:id="0"/>
      <w:r w:rsidRPr="0023231A">
        <w:rPr>
          <w:rFonts w:ascii="Arial Narrow" w:eastAsia="Arial" w:hAnsi="Arial Narrow" w:cs="Arial"/>
          <w:b/>
          <w:color w:val="000000"/>
          <w:sz w:val="22"/>
          <w:szCs w:val="22"/>
        </w:rPr>
        <w:t xml:space="preserve">ÓN EDUCATIVA Y DESARROLLO </w:t>
      </w:r>
      <w:r w:rsidRPr="0023231A">
        <w:rPr>
          <w:rFonts w:ascii="Arial Narrow" w:eastAsia="Arial" w:hAnsi="Arial Narrow" w:cs="Arial"/>
          <w:b/>
          <w:sz w:val="22"/>
          <w:szCs w:val="22"/>
        </w:rPr>
        <w:t>PEDAGÓGICO</w:t>
      </w:r>
      <w:r w:rsidRPr="0023231A">
        <w:rPr>
          <w:rFonts w:ascii="Arial Narrow" w:eastAsia="Arial" w:hAnsi="Arial Narrow" w:cs="Arial"/>
          <w:b/>
          <w:color w:val="000000"/>
          <w:sz w:val="22"/>
          <w:szCs w:val="22"/>
        </w:rPr>
        <w:t xml:space="preserve"> – IDEP PRETENDE SATISFACER CON EL OBJETO DEL CONTRATO</w:t>
      </w:r>
    </w:p>
    <w:p w14:paraId="1B31A76C" w14:textId="77777777" w:rsidR="00E77E46" w:rsidRPr="0023231A" w:rsidRDefault="00E77E46"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p>
    <w:p w14:paraId="32242DAC" w14:textId="77777777" w:rsidR="005C4D7B" w:rsidRPr="0023231A" w:rsidRDefault="005C4D7B" w:rsidP="005C4D7B">
      <w:pPr>
        <w:pStyle w:val="Normal1"/>
        <w:tabs>
          <w:tab w:val="left" w:pos="7215"/>
        </w:tabs>
        <w:ind w:left="0" w:right="49" w:hanging="2"/>
        <w:jc w:val="both"/>
        <w:rPr>
          <w:rFonts w:ascii="Arial Narrow" w:hAnsi="Arial Narrow" w:cs="Arial"/>
          <w:color w:val="808080"/>
          <w:sz w:val="22"/>
          <w:lang w:val="es-ES"/>
        </w:rPr>
      </w:pPr>
      <w:r w:rsidRPr="0023231A">
        <w:rPr>
          <w:rFonts w:ascii="Arial Narrow" w:eastAsia="Arial Narrow" w:hAnsi="Arial Narrow" w:cs="Arial"/>
          <w:color w:val="808080"/>
          <w:sz w:val="22"/>
        </w:rPr>
        <w:t>XXXXX</w:t>
      </w:r>
      <w:r w:rsidRPr="0023231A">
        <w:rPr>
          <w:rFonts w:ascii="Arial Narrow" w:eastAsia="Arial Narrow" w:hAnsi="Arial Narrow" w:cs="Arial"/>
          <w:color w:val="808080"/>
          <w:sz w:val="22"/>
        </w:rPr>
        <w:tab/>
      </w:r>
    </w:p>
    <w:p w14:paraId="30F8F86D" w14:textId="77777777" w:rsidR="005C4D7B" w:rsidRPr="0023231A" w:rsidRDefault="005C4D7B" w:rsidP="005C4D7B">
      <w:pPr>
        <w:pStyle w:val="Normal1"/>
        <w:ind w:left="0" w:right="49" w:hanging="2"/>
        <w:jc w:val="both"/>
        <w:rPr>
          <w:rFonts w:ascii="Arial Narrow" w:hAnsi="Arial Narrow" w:cs="Arial"/>
          <w:sz w:val="22"/>
          <w:lang w:val="es-ES"/>
        </w:rPr>
      </w:pPr>
    </w:p>
    <w:p w14:paraId="5A5F3860" w14:textId="77777777" w:rsidR="005C4D7B" w:rsidRPr="0023231A" w:rsidRDefault="005C4D7B" w:rsidP="005C4D7B">
      <w:pPr>
        <w:pStyle w:val="Prrafodelista1"/>
        <w:ind w:left="0" w:right="49" w:hanging="2"/>
        <w:jc w:val="both"/>
        <w:rPr>
          <w:rFonts w:ascii="Arial Narrow" w:hAnsi="Arial Narrow" w:cs="Arial"/>
          <w:color w:val="000000"/>
          <w:sz w:val="22"/>
          <w:szCs w:val="22"/>
          <w:shd w:val="clear" w:color="auto" w:fill="FFFFFF"/>
        </w:rPr>
      </w:pPr>
      <w:r w:rsidRPr="0023231A">
        <w:rPr>
          <w:rFonts w:ascii="Arial Narrow" w:hAnsi="Arial Narrow" w:cs="Arial"/>
          <w:color w:val="000000"/>
          <w:sz w:val="22"/>
          <w:szCs w:val="22"/>
          <w:shd w:val="clear" w:color="auto" w:fill="FFFFFF"/>
        </w:rPr>
        <w:t>La descripción clara y fundamentada de la necesidad institucional que se pretende satisfacer con el Proceso de Contratación.</w:t>
      </w:r>
    </w:p>
    <w:p w14:paraId="32CB824F" w14:textId="77777777" w:rsidR="0023231A" w:rsidRDefault="0023231A" w:rsidP="005C4D7B">
      <w:pPr>
        <w:ind w:left="0" w:right="49" w:hanging="2"/>
        <w:jc w:val="both"/>
        <w:rPr>
          <w:rFonts w:ascii="Arial Narrow" w:hAnsi="Arial Narrow" w:cs="Arial"/>
          <w:color w:val="000000"/>
          <w:sz w:val="22"/>
          <w:szCs w:val="22"/>
        </w:rPr>
      </w:pPr>
    </w:p>
    <w:p w14:paraId="143E2809" w14:textId="77777777" w:rsidR="005C4D7B" w:rsidRPr="0023231A" w:rsidRDefault="005C4D7B" w:rsidP="005C4D7B">
      <w:pPr>
        <w:ind w:left="0" w:right="49" w:hanging="2"/>
        <w:jc w:val="both"/>
        <w:rPr>
          <w:rFonts w:ascii="Arial Narrow" w:hAnsi="Arial Narrow" w:cs="Arial"/>
          <w:color w:val="000000"/>
          <w:sz w:val="22"/>
          <w:szCs w:val="22"/>
        </w:rPr>
      </w:pPr>
      <w:r w:rsidRPr="0023231A">
        <w:rPr>
          <w:rFonts w:ascii="Arial Narrow" w:hAnsi="Arial Narrow" w:cs="Arial"/>
          <w:color w:val="000000"/>
          <w:sz w:val="22"/>
          <w:szCs w:val="22"/>
        </w:rPr>
        <w:t>Ésta contratación se encuentra dentro del Plan de Adquisiciones de la Vigencia 20xx, con los siguientes datos:</w:t>
      </w:r>
    </w:p>
    <w:p w14:paraId="643D0B3A" w14:textId="77777777" w:rsidR="00E77E46" w:rsidRPr="0023231A" w:rsidRDefault="00E77E46" w:rsidP="009D03AD">
      <w:pPr>
        <w:ind w:left="0" w:right="49" w:hanging="2"/>
        <w:jc w:val="both"/>
        <w:rPr>
          <w:rFonts w:ascii="Arial Narrow" w:eastAsia="Arial" w:hAnsi="Arial Narrow" w:cs="Arial"/>
          <w:color w:val="000000"/>
          <w:sz w:val="22"/>
          <w:szCs w:val="22"/>
        </w:rPr>
      </w:pPr>
    </w:p>
    <w:p w14:paraId="4C25B749" w14:textId="23112324" w:rsidR="00E77E46" w:rsidRPr="0023231A" w:rsidRDefault="00812188" w:rsidP="005C4D7B">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Rubros:</w:t>
      </w:r>
      <w:r w:rsidR="005C4D7B" w:rsidRPr="0023231A">
        <w:rPr>
          <w:rFonts w:ascii="Arial Narrow" w:eastAsia="Arial" w:hAnsi="Arial Narrow" w:cs="Arial"/>
          <w:b/>
          <w:color w:val="000000"/>
          <w:sz w:val="22"/>
          <w:szCs w:val="22"/>
        </w:rPr>
        <w:t xml:space="preserve"> </w:t>
      </w:r>
      <w:r w:rsidR="005C4D7B" w:rsidRPr="0023231A">
        <w:rPr>
          <w:rFonts w:ascii="Arial Narrow" w:eastAsia="Arial" w:hAnsi="Arial Narrow" w:cs="Arial"/>
          <w:color w:val="000000"/>
          <w:sz w:val="22"/>
          <w:szCs w:val="22"/>
        </w:rPr>
        <w:t>xxx</w:t>
      </w:r>
    </w:p>
    <w:p w14:paraId="5DF53AB8" w14:textId="6D3CC47F" w:rsidR="00E77E46" w:rsidRPr="0023231A" w:rsidRDefault="00812188"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Meta:</w:t>
      </w:r>
      <w:r w:rsidR="005C4D7B" w:rsidRPr="0023231A">
        <w:rPr>
          <w:rFonts w:ascii="Arial Narrow" w:eastAsia="Arial" w:hAnsi="Arial Narrow" w:cs="Arial"/>
          <w:color w:val="000000"/>
          <w:sz w:val="22"/>
          <w:szCs w:val="22"/>
        </w:rPr>
        <w:t xml:space="preserve"> xx</w:t>
      </w:r>
    </w:p>
    <w:p w14:paraId="23DA9577" w14:textId="11B6059E"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Categorías:</w:t>
      </w:r>
      <w:r w:rsidRPr="0023231A">
        <w:rPr>
          <w:rFonts w:ascii="Arial Narrow" w:eastAsia="Arial" w:hAnsi="Arial Narrow" w:cs="Arial"/>
          <w:sz w:val="22"/>
          <w:szCs w:val="22"/>
        </w:rPr>
        <w:t xml:space="preserve"> </w:t>
      </w:r>
      <w:r w:rsidR="005C4D7B" w:rsidRPr="0023231A">
        <w:rPr>
          <w:rFonts w:ascii="Arial Narrow" w:eastAsia="Arial" w:hAnsi="Arial Narrow" w:cs="Arial"/>
          <w:sz w:val="22"/>
          <w:szCs w:val="22"/>
        </w:rPr>
        <w:t>xxx</w:t>
      </w:r>
    </w:p>
    <w:p w14:paraId="13A4A9EF" w14:textId="64037BBE"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Centro de Costo:</w:t>
      </w:r>
      <w:r w:rsidRPr="0023231A">
        <w:rPr>
          <w:rFonts w:ascii="Arial Narrow" w:eastAsia="Arial" w:hAnsi="Arial Narrow" w:cs="Arial"/>
          <w:i/>
          <w:sz w:val="22"/>
          <w:szCs w:val="22"/>
        </w:rPr>
        <w:t xml:space="preserve"> </w:t>
      </w:r>
      <w:r w:rsidR="005C4D7B" w:rsidRPr="0023231A">
        <w:rPr>
          <w:rFonts w:ascii="Arial Narrow" w:eastAsia="Arial" w:hAnsi="Arial Narrow" w:cs="Arial"/>
          <w:sz w:val="22"/>
          <w:szCs w:val="22"/>
        </w:rPr>
        <w:t>xxx</w:t>
      </w:r>
    </w:p>
    <w:p w14:paraId="2F17F60A" w14:textId="799C64CE"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 xml:space="preserve">Número POA: </w:t>
      </w:r>
      <w:r w:rsidR="005C4D7B" w:rsidRPr="0023231A">
        <w:rPr>
          <w:rFonts w:ascii="Arial Narrow" w:eastAsia="Arial" w:hAnsi="Arial Narrow" w:cs="Arial"/>
          <w:sz w:val="22"/>
          <w:szCs w:val="22"/>
        </w:rPr>
        <w:t>xx</w:t>
      </w:r>
    </w:p>
    <w:p w14:paraId="4546AAA9" w14:textId="77777777" w:rsidR="00E77E46" w:rsidRPr="0023231A" w:rsidRDefault="00E77E46"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p>
    <w:p w14:paraId="430DE4BE"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2. DESCRIPCIÓN DEL OBJETO A CONTRATAR</w:t>
      </w:r>
    </w:p>
    <w:p w14:paraId="070D3494" w14:textId="77777777" w:rsidR="00E77E46" w:rsidRPr="0023231A" w:rsidRDefault="00E77E46" w:rsidP="009D03AD">
      <w:pPr>
        <w:ind w:left="0" w:right="49" w:hanging="2"/>
        <w:jc w:val="both"/>
        <w:rPr>
          <w:rFonts w:ascii="Arial Narrow" w:eastAsia="Arial" w:hAnsi="Arial Narrow" w:cs="Arial"/>
          <w:color w:val="000000"/>
          <w:sz w:val="22"/>
          <w:szCs w:val="22"/>
        </w:rPr>
      </w:pPr>
    </w:p>
    <w:p w14:paraId="20A6C64B"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2.1 OBJETO DE LA CONTRATACIÓN</w:t>
      </w:r>
    </w:p>
    <w:p w14:paraId="3911EB63" w14:textId="77777777" w:rsidR="00E77E46" w:rsidRPr="0023231A" w:rsidRDefault="00E77E46" w:rsidP="009D03AD">
      <w:pPr>
        <w:ind w:left="0" w:right="49" w:hanging="2"/>
        <w:jc w:val="both"/>
        <w:rPr>
          <w:rFonts w:ascii="Arial Narrow" w:eastAsia="Arial" w:hAnsi="Arial Narrow" w:cs="Arial"/>
          <w:color w:val="000000"/>
          <w:sz w:val="22"/>
          <w:szCs w:val="22"/>
        </w:rPr>
      </w:pPr>
    </w:p>
    <w:p w14:paraId="2B7AD01B" w14:textId="218E7786" w:rsidR="005C4D7B" w:rsidRPr="0023231A" w:rsidRDefault="005C4D7B" w:rsidP="009D03AD">
      <w:pPr>
        <w:ind w:left="0" w:right="49" w:hanging="2"/>
        <w:jc w:val="both"/>
        <w:rPr>
          <w:rFonts w:ascii="Arial Narrow" w:eastAsia="Arial" w:hAnsi="Arial Narrow" w:cs="Arial"/>
          <w:color w:val="000000"/>
          <w:sz w:val="22"/>
          <w:szCs w:val="22"/>
        </w:rPr>
      </w:pPr>
      <w:r w:rsidRPr="0023231A">
        <w:rPr>
          <w:rFonts w:ascii="Arial Narrow" w:hAnsi="Arial Narrow"/>
          <w:color w:val="808080"/>
          <w:sz w:val="22"/>
          <w:szCs w:val="22"/>
        </w:rPr>
        <w:t>(Indicar el objeto relacionado en el PAA)</w:t>
      </w:r>
    </w:p>
    <w:p w14:paraId="3EF30935" w14:textId="77777777" w:rsidR="005C4D7B" w:rsidRPr="0023231A" w:rsidRDefault="005C4D7B" w:rsidP="009D03AD">
      <w:pPr>
        <w:pBdr>
          <w:top w:val="nil"/>
          <w:left w:val="nil"/>
          <w:bottom w:val="nil"/>
          <w:right w:val="nil"/>
          <w:between w:val="nil"/>
        </w:pBdr>
        <w:spacing w:line="240" w:lineRule="auto"/>
        <w:ind w:left="0" w:right="49" w:hanging="2"/>
        <w:jc w:val="both"/>
        <w:rPr>
          <w:rFonts w:ascii="Arial Narrow" w:eastAsia="Arial" w:hAnsi="Arial Narrow" w:cs="Arial"/>
          <w:sz w:val="22"/>
          <w:szCs w:val="22"/>
        </w:rPr>
      </w:pPr>
    </w:p>
    <w:p w14:paraId="5546E11D" w14:textId="77777777" w:rsidR="00E77E46" w:rsidRPr="0023231A" w:rsidRDefault="00812188"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2.2 DESCRIPCIÓN Y ALCANCE DEL OBJETO</w:t>
      </w:r>
    </w:p>
    <w:p w14:paraId="1B36FCB7" w14:textId="77777777" w:rsidR="00E77E46" w:rsidRPr="0023231A" w:rsidRDefault="00E77E46"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p>
    <w:p w14:paraId="0C8D802C" w14:textId="77777777" w:rsidR="005C4D7B" w:rsidRPr="0023231A" w:rsidRDefault="005C4D7B" w:rsidP="005C4D7B">
      <w:pPr>
        <w:pBdr>
          <w:top w:val="nil"/>
          <w:left w:val="nil"/>
          <w:bottom w:val="nil"/>
          <w:right w:val="nil"/>
          <w:between w:val="nil"/>
        </w:pBdr>
        <w:spacing w:line="240" w:lineRule="auto"/>
        <w:ind w:left="0" w:right="49" w:hanging="2"/>
        <w:jc w:val="both"/>
        <w:rPr>
          <w:rFonts w:ascii="Arial Narrow" w:hAnsi="Arial Narrow"/>
          <w:color w:val="808080"/>
          <w:sz w:val="22"/>
          <w:szCs w:val="22"/>
        </w:rPr>
      </w:pPr>
      <w:r w:rsidRPr="0023231A">
        <w:rPr>
          <w:rFonts w:ascii="Arial Narrow" w:hAnsi="Arial Narrow"/>
          <w:color w:val="808080"/>
          <w:sz w:val="22"/>
          <w:szCs w:val="22"/>
        </w:rPr>
        <w:t>(Explicar qué se pretende con el objeto a contratar)</w:t>
      </w:r>
    </w:p>
    <w:p w14:paraId="6072AC91" w14:textId="77777777" w:rsidR="00E77E46" w:rsidRPr="0023231A" w:rsidRDefault="00E77E46"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p>
    <w:p w14:paraId="2A531BC1" w14:textId="77777777" w:rsidR="00E77E46" w:rsidRPr="0023231A" w:rsidRDefault="00812188"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bookmarkStart w:id="1" w:name="_heading=h.gjdgxs" w:colFirst="0" w:colLast="0"/>
      <w:bookmarkEnd w:id="1"/>
      <w:r w:rsidRPr="0023231A">
        <w:rPr>
          <w:rFonts w:ascii="Arial Narrow" w:eastAsia="Arial" w:hAnsi="Arial Narrow" w:cs="Arial"/>
          <w:b/>
          <w:color w:val="000000"/>
          <w:sz w:val="22"/>
          <w:szCs w:val="22"/>
        </w:rPr>
        <w:t xml:space="preserve">2.3 CÓDIGO DE CLASIFICACIÓN DE BIENES Y SERVICIOS  </w:t>
      </w:r>
    </w:p>
    <w:p w14:paraId="515C963A" w14:textId="77777777" w:rsidR="00E77E46" w:rsidRPr="0023231A" w:rsidRDefault="00E77E46" w:rsidP="009D03AD">
      <w:pPr>
        <w:ind w:left="0" w:right="49" w:hanging="2"/>
        <w:jc w:val="both"/>
        <w:rPr>
          <w:rFonts w:ascii="Arial Narrow" w:eastAsia="Arial" w:hAnsi="Arial Narrow" w:cs="Arial"/>
          <w:color w:val="000000"/>
          <w:sz w:val="22"/>
          <w:szCs w:val="22"/>
        </w:rPr>
      </w:pPr>
      <w:bookmarkStart w:id="2" w:name="_heading=h.30j0zll" w:colFirst="0" w:colLast="0"/>
      <w:bookmarkEnd w:id="2"/>
    </w:p>
    <w:tbl>
      <w:tblPr>
        <w:tblStyle w:val="a0"/>
        <w:tblW w:w="90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2"/>
        <w:gridCol w:w="1134"/>
        <w:gridCol w:w="1876"/>
        <w:gridCol w:w="1701"/>
        <w:gridCol w:w="1701"/>
        <w:gridCol w:w="1985"/>
      </w:tblGrid>
      <w:tr w:rsidR="00E77E46" w:rsidRPr="0023231A" w14:paraId="228A2D1E" w14:textId="77777777">
        <w:trPr>
          <w:tblHeader/>
          <w:jc w:val="center"/>
        </w:trPr>
        <w:tc>
          <w:tcPr>
            <w:tcW w:w="642" w:type="dxa"/>
            <w:vAlign w:val="center"/>
          </w:tcPr>
          <w:p w14:paraId="67FC041D"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Ítem</w:t>
            </w:r>
          </w:p>
        </w:tc>
        <w:tc>
          <w:tcPr>
            <w:tcW w:w="1134" w:type="dxa"/>
            <w:vAlign w:val="center"/>
          </w:tcPr>
          <w:p w14:paraId="4A36AC98"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Código UNSPSC</w:t>
            </w:r>
          </w:p>
        </w:tc>
        <w:tc>
          <w:tcPr>
            <w:tcW w:w="1876" w:type="dxa"/>
            <w:vAlign w:val="center"/>
          </w:tcPr>
          <w:p w14:paraId="2E8817D0"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Segmento</w:t>
            </w:r>
          </w:p>
        </w:tc>
        <w:tc>
          <w:tcPr>
            <w:tcW w:w="1701" w:type="dxa"/>
            <w:vAlign w:val="center"/>
          </w:tcPr>
          <w:p w14:paraId="3606632D"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Familia</w:t>
            </w:r>
          </w:p>
        </w:tc>
        <w:tc>
          <w:tcPr>
            <w:tcW w:w="1701" w:type="dxa"/>
            <w:vAlign w:val="center"/>
          </w:tcPr>
          <w:p w14:paraId="2E177C4E"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Clase</w:t>
            </w:r>
          </w:p>
        </w:tc>
        <w:tc>
          <w:tcPr>
            <w:tcW w:w="1985" w:type="dxa"/>
            <w:vAlign w:val="center"/>
          </w:tcPr>
          <w:p w14:paraId="560896B3"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Producto</w:t>
            </w:r>
          </w:p>
        </w:tc>
      </w:tr>
      <w:tr w:rsidR="00E77E46" w:rsidRPr="0023231A" w14:paraId="4046A6F4" w14:textId="77777777">
        <w:trPr>
          <w:jc w:val="center"/>
        </w:trPr>
        <w:tc>
          <w:tcPr>
            <w:tcW w:w="642" w:type="dxa"/>
            <w:vAlign w:val="center"/>
          </w:tcPr>
          <w:p w14:paraId="29F19471" w14:textId="647BA5D1" w:rsidR="00E77E46" w:rsidRPr="0023231A" w:rsidRDefault="00E77E46" w:rsidP="009D03AD">
            <w:pPr>
              <w:ind w:left="0" w:right="49" w:hanging="2"/>
              <w:jc w:val="center"/>
              <w:rPr>
                <w:rFonts w:ascii="Arial Narrow" w:eastAsia="Arial" w:hAnsi="Arial Narrow" w:cs="Arial"/>
                <w:sz w:val="22"/>
                <w:szCs w:val="22"/>
              </w:rPr>
            </w:pPr>
          </w:p>
        </w:tc>
        <w:tc>
          <w:tcPr>
            <w:tcW w:w="1134" w:type="dxa"/>
            <w:vAlign w:val="center"/>
          </w:tcPr>
          <w:p w14:paraId="33D883E6" w14:textId="7C5503B1" w:rsidR="00E77E46" w:rsidRPr="0023231A" w:rsidRDefault="00E77E46" w:rsidP="009D03AD">
            <w:pPr>
              <w:ind w:left="0" w:right="49" w:hanging="2"/>
              <w:jc w:val="both"/>
              <w:rPr>
                <w:rFonts w:ascii="Arial Narrow" w:eastAsia="Arial" w:hAnsi="Arial Narrow" w:cs="Arial"/>
                <w:sz w:val="22"/>
                <w:szCs w:val="22"/>
              </w:rPr>
            </w:pPr>
          </w:p>
        </w:tc>
        <w:tc>
          <w:tcPr>
            <w:tcW w:w="1876" w:type="dxa"/>
            <w:vAlign w:val="center"/>
          </w:tcPr>
          <w:p w14:paraId="4BF9DD02" w14:textId="68B82AF6" w:rsidR="00E77E46" w:rsidRPr="0023231A" w:rsidRDefault="00E77E46" w:rsidP="009D03AD">
            <w:pPr>
              <w:ind w:left="0" w:right="49" w:hanging="2"/>
              <w:jc w:val="both"/>
              <w:rPr>
                <w:rFonts w:ascii="Arial Narrow" w:eastAsia="Arial" w:hAnsi="Arial Narrow" w:cs="Arial"/>
                <w:sz w:val="22"/>
                <w:szCs w:val="22"/>
              </w:rPr>
            </w:pPr>
          </w:p>
        </w:tc>
        <w:tc>
          <w:tcPr>
            <w:tcW w:w="1701" w:type="dxa"/>
            <w:vAlign w:val="center"/>
          </w:tcPr>
          <w:p w14:paraId="67EA1C8F" w14:textId="4706BE1D" w:rsidR="00E77E46" w:rsidRPr="0023231A" w:rsidRDefault="00E77E46" w:rsidP="009D03AD">
            <w:pPr>
              <w:ind w:left="0" w:right="49" w:hanging="2"/>
              <w:jc w:val="both"/>
              <w:rPr>
                <w:rFonts w:ascii="Arial Narrow" w:eastAsia="Arial" w:hAnsi="Arial Narrow" w:cs="Arial"/>
                <w:sz w:val="22"/>
                <w:szCs w:val="22"/>
              </w:rPr>
            </w:pPr>
          </w:p>
        </w:tc>
        <w:tc>
          <w:tcPr>
            <w:tcW w:w="1701" w:type="dxa"/>
            <w:vAlign w:val="center"/>
          </w:tcPr>
          <w:p w14:paraId="5F2BF7FA" w14:textId="064603A6" w:rsidR="00E77E46" w:rsidRPr="0023231A" w:rsidRDefault="00E77E46" w:rsidP="009D03AD">
            <w:pPr>
              <w:ind w:left="0" w:right="49" w:hanging="2"/>
              <w:jc w:val="both"/>
              <w:rPr>
                <w:rFonts w:ascii="Arial Narrow" w:eastAsia="Arial" w:hAnsi="Arial Narrow" w:cs="Arial"/>
                <w:sz w:val="22"/>
                <w:szCs w:val="22"/>
              </w:rPr>
            </w:pPr>
          </w:p>
        </w:tc>
        <w:tc>
          <w:tcPr>
            <w:tcW w:w="1985" w:type="dxa"/>
            <w:vAlign w:val="center"/>
          </w:tcPr>
          <w:p w14:paraId="6BD40813" w14:textId="67FA3EBF" w:rsidR="00E77E46" w:rsidRPr="0023231A" w:rsidRDefault="00E77E46" w:rsidP="009D03AD">
            <w:pPr>
              <w:ind w:left="0" w:right="49" w:hanging="2"/>
              <w:jc w:val="both"/>
              <w:rPr>
                <w:rFonts w:ascii="Arial Narrow" w:eastAsia="Arial" w:hAnsi="Arial Narrow" w:cs="Arial"/>
                <w:sz w:val="22"/>
                <w:szCs w:val="22"/>
              </w:rPr>
            </w:pPr>
          </w:p>
        </w:tc>
      </w:tr>
      <w:tr w:rsidR="00E77E46" w:rsidRPr="0023231A" w14:paraId="09CF6F23" w14:textId="77777777">
        <w:trPr>
          <w:jc w:val="center"/>
        </w:trPr>
        <w:tc>
          <w:tcPr>
            <w:tcW w:w="642" w:type="dxa"/>
            <w:vAlign w:val="center"/>
          </w:tcPr>
          <w:p w14:paraId="717FC7C3" w14:textId="487128EC" w:rsidR="00E77E46" w:rsidRPr="0023231A" w:rsidRDefault="00E77E46" w:rsidP="009D03AD">
            <w:pPr>
              <w:ind w:left="0" w:right="49" w:hanging="2"/>
              <w:jc w:val="center"/>
              <w:rPr>
                <w:rFonts w:ascii="Arial Narrow" w:eastAsia="Arial" w:hAnsi="Arial Narrow" w:cs="Arial"/>
                <w:sz w:val="22"/>
                <w:szCs w:val="22"/>
              </w:rPr>
            </w:pPr>
          </w:p>
        </w:tc>
        <w:tc>
          <w:tcPr>
            <w:tcW w:w="1134" w:type="dxa"/>
            <w:vAlign w:val="center"/>
          </w:tcPr>
          <w:p w14:paraId="4E1F7DF9" w14:textId="5DCACEEC" w:rsidR="00E77E46" w:rsidRPr="0023231A" w:rsidRDefault="00E77E46" w:rsidP="009D03AD">
            <w:pPr>
              <w:ind w:left="0" w:right="49" w:hanging="2"/>
              <w:rPr>
                <w:rFonts w:ascii="Arial Narrow" w:eastAsia="Arial" w:hAnsi="Arial Narrow" w:cs="Arial"/>
                <w:sz w:val="22"/>
                <w:szCs w:val="22"/>
              </w:rPr>
            </w:pPr>
          </w:p>
        </w:tc>
        <w:tc>
          <w:tcPr>
            <w:tcW w:w="1876" w:type="dxa"/>
            <w:vAlign w:val="center"/>
          </w:tcPr>
          <w:p w14:paraId="4802971C" w14:textId="2E7BC895" w:rsidR="00E77E46" w:rsidRPr="0023231A" w:rsidRDefault="00E77E46" w:rsidP="009D03AD">
            <w:pPr>
              <w:ind w:left="0" w:right="49" w:hanging="2"/>
              <w:jc w:val="both"/>
              <w:rPr>
                <w:rFonts w:ascii="Arial Narrow" w:eastAsia="Arial" w:hAnsi="Arial Narrow" w:cs="Arial"/>
                <w:sz w:val="22"/>
                <w:szCs w:val="22"/>
              </w:rPr>
            </w:pPr>
          </w:p>
        </w:tc>
        <w:tc>
          <w:tcPr>
            <w:tcW w:w="1701" w:type="dxa"/>
            <w:vAlign w:val="center"/>
          </w:tcPr>
          <w:p w14:paraId="12C40433" w14:textId="5BB79FD6" w:rsidR="00E77E46" w:rsidRPr="0023231A" w:rsidRDefault="00E77E46" w:rsidP="009D03AD">
            <w:pPr>
              <w:ind w:left="0" w:right="49" w:hanging="2"/>
              <w:jc w:val="both"/>
              <w:rPr>
                <w:rFonts w:ascii="Arial Narrow" w:eastAsia="Arial" w:hAnsi="Arial Narrow" w:cs="Arial"/>
                <w:sz w:val="22"/>
                <w:szCs w:val="22"/>
              </w:rPr>
            </w:pPr>
          </w:p>
        </w:tc>
        <w:tc>
          <w:tcPr>
            <w:tcW w:w="1701" w:type="dxa"/>
            <w:vAlign w:val="center"/>
          </w:tcPr>
          <w:p w14:paraId="6522969F" w14:textId="2530C9BA" w:rsidR="00E77E46" w:rsidRPr="0023231A" w:rsidRDefault="00E77E46" w:rsidP="009D03AD">
            <w:pPr>
              <w:ind w:left="0" w:right="49" w:hanging="2"/>
              <w:jc w:val="both"/>
              <w:rPr>
                <w:rFonts w:ascii="Arial Narrow" w:eastAsia="Arial" w:hAnsi="Arial Narrow" w:cs="Arial"/>
                <w:sz w:val="22"/>
                <w:szCs w:val="22"/>
              </w:rPr>
            </w:pPr>
          </w:p>
        </w:tc>
        <w:tc>
          <w:tcPr>
            <w:tcW w:w="1985" w:type="dxa"/>
            <w:vAlign w:val="center"/>
          </w:tcPr>
          <w:p w14:paraId="44D3BB90" w14:textId="18022421" w:rsidR="00E77E46" w:rsidRPr="0023231A" w:rsidRDefault="00E77E46" w:rsidP="009D03AD">
            <w:pPr>
              <w:ind w:left="0" w:right="49" w:hanging="2"/>
              <w:jc w:val="both"/>
              <w:rPr>
                <w:rFonts w:ascii="Arial Narrow" w:eastAsia="Arial" w:hAnsi="Arial Narrow" w:cs="Arial"/>
                <w:sz w:val="22"/>
                <w:szCs w:val="22"/>
              </w:rPr>
            </w:pPr>
          </w:p>
        </w:tc>
      </w:tr>
      <w:tr w:rsidR="00E77E46" w:rsidRPr="0023231A" w14:paraId="530A3122" w14:textId="77777777">
        <w:trPr>
          <w:jc w:val="center"/>
        </w:trPr>
        <w:tc>
          <w:tcPr>
            <w:tcW w:w="642" w:type="dxa"/>
            <w:vAlign w:val="center"/>
          </w:tcPr>
          <w:p w14:paraId="75E753CC" w14:textId="47D9C40D" w:rsidR="00E77E46" w:rsidRPr="0023231A" w:rsidRDefault="00E77E46" w:rsidP="009D03AD">
            <w:pPr>
              <w:ind w:left="0" w:right="49" w:hanging="2"/>
              <w:jc w:val="center"/>
              <w:rPr>
                <w:rFonts w:ascii="Arial Narrow" w:eastAsia="Arial" w:hAnsi="Arial Narrow" w:cs="Arial"/>
                <w:sz w:val="22"/>
                <w:szCs w:val="22"/>
              </w:rPr>
            </w:pPr>
          </w:p>
        </w:tc>
        <w:tc>
          <w:tcPr>
            <w:tcW w:w="1134" w:type="dxa"/>
            <w:vAlign w:val="center"/>
          </w:tcPr>
          <w:p w14:paraId="4686C141" w14:textId="3AB4DEF2" w:rsidR="00E77E46" w:rsidRPr="0023231A" w:rsidRDefault="00E77E46" w:rsidP="009D03AD">
            <w:pPr>
              <w:ind w:left="0" w:right="49" w:hanging="2"/>
              <w:rPr>
                <w:rFonts w:ascii="Arial Narrow" w:eastAsia="Arial" w:hAnsi="Arial Narrow" w:cs="Arial"/>
                <w:sz w:val="22"/>
                <w:szCs w:val="22"/>
              </w:rPr>
            </w:pPr>
          </w:p>
        </w:tc>
        <w:tc>
          <w:tcPr>
            <w:tcW w:w="1876" w:type="dxa"/>
            <w:vAlign w:val="center"/>
          </w:tcPr>
          <w:p w14:paraId="2846D4F8" w14:textId="78499A64" w:rsidR="00E77E46" w:rsidRPr="0023231A" w:rsidRDefault="00E77E46" w:rsidP="009D03AD">
            <w:pPr>
              <w:ind w:left="0" w:right="49" w:hanging="2"/>
              <w:jc w:val="both"/>
              <w:rPr>
                <w:rFonts w:ascii="Arial Narrow" w:eastAsia="Arial" w:hAnsi="Arial Narrow" w:cs="Arial"/>
                <w:sz w:val="22"/>
                <w:szCs w:val="22"/>
              </w:rPr>
            </w:pPr>
          </w:p>
        </w:tc>
        <w:tc>
          <w:tcPr>
            <w:tcW w:w="1701" w:type="dxa"/>
            <w:vAlign w:val="center"/>
          </w:tcPr>
          <w:p w14:paraId="7CC64653" w14:textId="5AF4B17B" w:rsidR="00E77E46" w:rsidRPr="0023231A" w:rsidRDefault="00E77E46" w:rsidP="009D03AD">
            <w:pPr>
              <w:ind w:left="0" w:right="49" w:hanging="2"/>
              <w:jc w:val="both"/>
              <w:rPr>
                <w:rFonts w:ascii="Arial Narrow" w:eastAsia="Arial" w:hAnsi="Arial Narrow" w:cs="Arial"/>
                <w:sz w:val="22"/>
                <w:szCs w:val="22"/>
              </w:rPr>
            </w:pPr>
          </w:p>
        </w:tc>
        <w:tc>
          <w:tcPr>
            <w:tcW w:w="1701" w:type="dxa"/>
            <w:vAlign w:val="center"/>
          </w:tcPr>
          <w:p w14:paraId="4B19F469" w14:textId="67AFB662" w:rsidR="00E77E46" w:rsidRPr="0023231A" w:rsidRDefault="00E77E46" w:rsidP="009D03AD">
            <w:pPr>
              <w:ind w:left="0" w:right="49" w:hanging="2"/>
              <w:jc w:val="both"/>
              <w:rPr>
                <w:rFonts w:ascii="Arial Narrow" w:eastAsia="Arial" w:hAnsi="Arial Narrow" w:cs="Arial"/>
                <w:sz w:val="22"/>
                <w:szCs w:val="22"/>
              </w:rPr>
            </w:pPr>
          </w:p>
        </w:tc>
        <w:tc>
          <w:tcPr>
            <w:tcW w:w="1985" w:type="dxa"/>
            <w:vAlign w:val="center"/>
          </w:tcPr>
          <w:p w14:paraId="61BE0D1E" w14:textId="383BC2DF" w:rsidR="00E77E46" w:rsidRPr="0023231A" w:rsidRDefault="00E77E46" w:rsidP="009D03AD">
            <w:pPr>
              <w:ind w:left="0" w:right="49" w:hanging="2"/>
              <w:jc w:val="both"/>
              <w:rPr>
                <w:rFonts w:ascii="Arial Narrow" w:eastAsia="Arial" w:hAnsi="Arial Narrow" w:cs="Arial"/>
                <w:sz w:val="22"/>
                <w:szCs w:val="22"/>
              </w:rPr>
            </w:pPr>
          </w:p>
        </w:tc>
      </w:tr>
      <w:tr w:rsidR="00E77E46" w:rsidRPr="0023231A" w14:paraId="4033729A" w14:textId="77777777">
        <w:trPr>
          <w:jc w:val="center"/>
        </w:trPr>
        <w:tc>
          <w:tcPr>
            <w:tcW w:w="642" w:type="dxa"/>
            <w:vAlign w:val="center"/>
          </w:tcPr>
          <w:p w14:paraId="490BBB25" w14:textId="0ABBF6DD" w:rsidR="00E77E46" w:rsidRPr="0023231A" w:rsidRDefault="00E77E46" w:rsidP="009D03AD">
            <w:pPr>
              <w:ind w:left="0" w:right="49" w:hanging="2"/>
              <w:jc w:val="center"/>
              <w:rPr>
                <w:rFonts w:ascii="Arial Narrow" w:eastAsia="Arial" w:hAnsi="Arial Narrow" w:cs="Arial"/>
                <w:sz w:val="22"/>
                <w:szCs w:val="22"/>
              </w:rPr>
            </w:pPr>
          </w:p>
        </w:tc>
        <w:tc>
          <w:tcPr>
            <w:tcW w:w="1134" w:type="dxa"/>
            <w:vAlign w:val="center"/>
          </w:tcPr>
          <w:p w14:paraId="62175374" w14:textId="7D7EF64E" w:rsidR="00E77E46" w:rsidRPr="0023231A" w:rsidRDefault="00E77E46"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p>
        </w:tc>
        <w:tc>
          <w:tcPr>
            <w:tcW w:w="1876" w:type="dxa"/>
            <w:vAlign w:val="center"/>
          </w:tcPr>
          <w:p w14:paraId="2010549C" w14:textId="720323BD" w:rsidR="00E77E46" w:rsidRPr="0023231A" w:rsidRDefault="00E77E46" w:rsidP="009D03AD">
            <w:pPr>
              <w:ind w:left="0" w:right="49" w:hanging="2"/>
              <w:jc w:val="both"/>
              <w:rPr>
                <w:rFonts w:ascii="Arial Narrow" w:eastAsia="Arial" w:hAnsi="Arial Narrow" w:cs="Arial"/>
                <w:sz w:val="22"/>
                <w:szCs w:val="22"/>
              </w:rPr>
            </w:pPr>
          </w:p>
        </w:tc>
        <w:tc>
          <w:tcPr>
            <w:tcW w:w="1701" w:type="dxa"/>
            <w:vAlign w:val="center"/>
          </w:tcPr>
          <w:p w14:paraId="3C5FD46C" w14:textId="4FA1172E" w:rsidR="00E77E46" w:rsidRPr="0023231A" w:rsidRDefault="00E77E46" w:rsidP="009D03AD">
            <w:pPr>
              <w:ind w:left="0" w:right="49" w:hanging="2"/>
              <w:jc w:val="both"/>
              <w:rPr>
                <w:rFonts w:ascii="Arial Narrow" w:eastAsia="Arial" w:hAnsi="Arial Narrow" w:cs="Arial"/>
                <w:sz w:val="22"/>
                <w:szCs w:val="22"/>
              </w:rPr>
            </w:pPr>
          </w:p>
        </w:tc>
        <w:tc>
          <w:tcPr>
            <w:tcW w:w="1701" w:type="dxa"/>
            <w:vAlign w:val="center"/>
          </w:tcPr>
          <w:p w14:paraId="14188195" w14:textId="106D63FA" w:rsidR="00E77E46" w:rsidRPr="0023231A" w:rsidRDefault="00E77E46" w:rsidP="009D03AD">
            <w:pPr>
              <w:ind w:left="0" w:right="49" w:hanging="2"/>
              <w:jc w:val="both"/>
              <w:rPr>
                <w:rFonts w:ascii="Arial Narrow" w:eastAsia="Arial" w:hAnsi="Arial Narrow" w:cs="Arial"/>
                <w:sz w:val="22"/>
                <w:szCs w:val="22"/>
              </w:rPr>
            </w:pPr>
          </w:p>
        </w:tc>
        <w:tc>
          <w:tcPr>
            <w:tcW w:w="1985" w:type="dxa"/>
            <w:vAlign w:val="center"/>
          </w:tcPr>
          <w:p w14:paraId="46DDA5EE" w14:textId="08431446" w:rsidR="00E77E46" w:rsidRPr="0023231A" w:rsidRDefault="00E77E46" w:rsidP="009D03AD">
            <w:pPr>
              <w:ind w:left="0" w:right="49" w:hanging="2"/>
              <w:jc w:val="both"/>
              <w:rPr>
                <w:rFonts w:ascii="Arial Narrow" w:eastAsia="Arial" w:hAnsi="Arial Narrow" w:cs="Arial"/>
                <w:sz w:val="22"/>
                <w:szCs w:val="22"/>
              </w:rPr>
            </w:pPr>
          </w:p>
        </w:tc>
      </w:tr>
    </w:tbl>
    <w:p w14:paraId="10C0614E" w14:textId="77777777" w:rsidR="00E77E46" w:rsidRPr="0023231A" w:rsidRDefault="00E77E46" w:rsidP="009D03AD">
      <w:pPr>
        <w:ind w:left="0" w:right="49" w:hanging="2"/>
        <w:jc w:val="both"/>
        <w:rPr>
          <w:rFonts w:ascii="Arial Narrow" w:eastAsia="Arial" w:hAnsi="Arial Narrow" w:cs="Arial"/>
          <w:color w:val="000000"/>
          <w:sz w:val="22"/>
          <w:szCs w:val="22"/>
        </w:rPr>
      </w:pPr>
    </w:p>
    <w:p w14:paraId="3F619B44"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 xml:space="preserve">3. CONDICIONES TÉCNICAS EXIGIDAS </w:t>
      </w:r>
    </w:p>
    <w:p w14:paraId="1E8E66CF" w14:textId="77777777" w:rsidR="00E77E46" w:rsidRPr="0023231A" w:rsidRDefault="00E77E46" w:rsidP="009D03AD">
      <w:pPr>
        <w:ind w:left="0" w:right="49" w:hanging="2"/>
        <w:jc w:val="both"/>
        <w:rPr>
          <w:rFonts w:ascii="Arial Narrow" w:eastAsia="Arial" w:hAnsi="Arial Narrow" w:cs="Arial"/>
          <w:color w:val="000000"/>
          <w:sz w:val="22"/>
          <w:szCs w:val="22"/>
        </w:rPr>
      </w:pPr>
    </w:p>
    <w:p w14:paraId="580AC447"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 xml:space="preserve">3.1. ESPECIFICACIONES TÉCNICAS </w:t>
      </w:r>
    </w:p>
    <w:p w14:paraId="3018B0A9" w14:textId="77777777" w:rsidR="00E77E46" w:rsidRPr="0023231A" w:rsidRDefault="00E77E46" w:rsidP="009D03AD">
      <w:pPr>
        <w:ind w:left="0" w:right="49" w:hanging="2"/>
        <w:jc w:val="both"/>
        <w:rPr>
          <w:rFonts w:ascii="Arial Narrow" w:eastAsia="Arial" w:hAnsi="Arial Narrow" w:cs="Arial"/>
          <w:color w:val="000000"/>
          <w:sz w:val="22"/>
          <w:szCs w:val="22"/>
        </w:rPr>
      </w:pPr>
    </w:p>
    <w:p w14:paraId="3E3E0734"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Las condiciones técnicas mínimas sobre las cuales el oferente debe presentar su propuesta son las siguientes:</w:t>
      </w:r>
      <w:r w:rsidRPr="0023231A">
        <w:rPr>
          <w:rFonts w:ascii="Arial Narrow" w:eastAsia="Arial" w:hAnsi="Arial Narrow" w:cs="Arial"/>
          <w:b/>
          <w:sz w:val="22"/>
          <w:szCs w:val="22"/>
        </w:rPr>
        <w:t xml:space="preserve"> </w:t>
      </w:r>
    </w:p>
    <w:p w14:paraId="6CA73E7D" w14:textId="77777777" w:rsidR="00E77E46" w:rsidRPr="0023231A" w:rsidRDefault="00E77E46" w:rsidP="009D03AD">
      <w:pPr>
        <w:ind w:left="0" w:right="49" w:hanging="2"/>
        <w:jc w:val="both"/>
        <w:rPr>
          <w:rFonts w:ascii="Arial Narrow" w:eastAsia="Arial" w:hAnsi="Arial Narrow" w:cs="Arial"/>
          <w:sz w:val="22"/>
          <w:szCs w:val="22"/>
        </w:rPr>
      </w:pPr>
    </w:p>
    <w:tbl>
      <w:tblPr>
        <w:tblStyle w:val="a1"/>
        <w:tblW w:w="87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4"/>
        <w:gridCol w:w="1418"/>
        <w:gridCol w:w="1701"/>
        <w:gridCol w:w="4812"/>
      </w:tblGrid>
      <w:tr w:rsidR="00E77E46" w:rsidRPr="0023231A" w14:paraId="614845E5" w14:textId="77777777">
        <w:trPr>
          <w:jc w:val="center"/>
        </w:trPr>
        <w:tc>
          <w:tcPr>
            <w:tcW w:w="794" w:type="dxa"/>
            <w:vAlign w:val="center"/>
          </w:tcPr>
          <w:p w14:paraId="67153120"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lastRenderedPageBreak/>
              <w:t>ÍTEM</w:t>
            </w:r>
          </w:p>
        </w:tc>
        <w:tc>
          <w:tcPr>
            <w:tcW w:w="1418" w:type="dxa"/>
            <w:vAlign w:val="center"/>
          </w:tcPr>
          <w:p w14:paraId="330A923C"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CANTIDAD</w:t>
            </w:r>
          </w:p>
        </w:tc>
        <w:tc>
          <w:tcPr>
            <w:tcW w:w="1701" w:type="dxa"/>
            <w:vAlign w:val="center"/>
          </w:tcPr>
          <w:p w14:paraId="3798DA12"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DESCRIPCIÓN</w:t>
            </w:r>
          </w:p>
        </w:tc>
        <w:tc>
          <w:tcPr>
            <w:tcW w:w="4812" w:type="dxa"/>
            <w:vAlign w:val="center"/>
          </w:tcPr>
          <w:p w14:paraId="7DF2A8F2"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CARACTERÍSTICAS MÍNIMAS</w:t>
            </w:r>
          </w:p>
        </w:tc>
      </w:tr>
      <w:tr w:rsidR="00E77E46" w:rsidRPr="0023231A" w14:paraId="50EF2C37" w14:textId="77777777">
        <w:trPr>
          <w:jc w:val="center"/>
        </w:trPr>
        <w:tc>
          <w:tcPr>
            <w:tcW w:w="794" w:type="dxa"/>
            <w:vAlign w:val="center"/>
          </w:tcPr>
          <w:p w14:paraId="2CAE574E" w14:textId="549A8E1E" w:rsidR="00E77E46" w:rsidRPr="0023231A" w:rsidRDefault="00E77E46" w:rsidP="009D03AD">
            <w:pPr>
              <w:ind w:left="0" w:right="49" w:hanging="2"/>
              <w:jc w:val="center"/>
              <w:rPr>
                <w:rFonts w:ascii="Arial Narrow" w:eastAsia="Arial" w:hAnsi="Arial Narrow" w:cs="Arial"/>
                <w:sz w:val="22"/>
                <w:szCs w:val="22"/>
              </w:rPr>
            </w:pPr>
          </w:p>
        </w:tc>
        <w:tc>
          <w:tcPr>
            <w:tcW w:w="1418" w:type="dxa"/>
            <w:vAlign w:val="center"/>
          </w:tcPr>
          <w:p w14:paraId="37582181" w14:textId="079AB190" w:rsidR="00E77E46" w:rsidRPr="0023231A" w:rsidRDefault="00E77E46" w:rsidP="009D03AD">
            <w:pPr>
              <w:ind w:left="0" w:right="49" w:hanging="2"/>
              <w:jc w:val="center"/>
              <w:rPr>
                <w:rFonts w:ascii="Arial Narrow" w:eastAsia="Arial" w:hAnsi="Arial Narrow" w:cs="Arial"/>
                <w:sz w:val="22"/>
                <w:szCs w:val="22"/>
              </w:rPr>
            </w:pPr>
          </w:p>
        </w:tc>
        <w:tc>
          <w:tcPr>
            <w:tcW w:w="1701" w:type="dxa"/>
            <w:vAlign w:val="center"/>
          </w:tcPr>
          <w:p w14:paraId="4B0A275B" w14:textId="56F81DC3" w:rsidR="00E77E46" w:rsidRPr="0023231A" w:rsidRDefault="00E77E46" w:rsidP="009D03AD">
            <w:pPr>
              <w:ind w:left="0" w:right="49" w:hanging="2"/>
              <w:jc w:val="both"/>
              <w:rPr>
                <w:rFonts w:ascii="Arial Narrow" w:eastAsia="Arial" w:hAnsi="Arial Narrow" w:cs="Arial"/>
                <w:sz w:val="22"/>
                <w:szCs w:val="22"/>
              </w:rPr>
            </w:pPr>
          </w:p>
        </w:tc>
        <w:tc>
          <w:tcPr>
            <w:tcW w:w="4812" w:type="dxa"/>
            <w:vAlign w:val="center"/>
          </w:tcPr>
          <w:p w14:paraId="7E990F5C" w14:textId="76954154" w:rsidR="00E77E46" w:rsidRPr="0023231A" w:rsidRDefault="00E77E46" w:rsidP="005C4D7B">
            <w:pPr>
              <w:pBdr>
                <w:top w:val="nil"/>
                <w:left w:val="nil"/>
                <w:bottom w:val="nil"/>
                <w:right w:val="nil"/>
                <w:between w:val="nil"/>
              </w:pBdr>
              <w:spacing w:line="240" w:lineRule="auto"/>
              <w:ind w:leftChars="0" w:left="0" w:right="49" w:firstLineChars="0" w:firstLine="0"/>
              <w:jc w:val="both"/>
              <w:rPr>
                <w:rFonts w:ascii="Arial Narrow" w:eastAsia="Arial" w:hAnsi="Arial Narrow" w:cs="Arial"/>
                <w:color w:val="000000"/>
                <w:sz w:val="22"/>
                <w:szCs w:val="22"/>
              </w:rPr>
            </w:pPr>
          </w:p>
        </w:tc>
      </w:tr>
    </w:tbl>
    <w:p w14:paraId="02801420" w14:textId="77777777" w:rsidR="00E77E46" w:rsidRPr="0023231A" w:rsidRDefault="00E77E46" w:rsidP="009D03AD">
      <w:pPr>
        <w:ind w:left="0" w:right="49" w:hanging="2"/>
        <w:jc w:val="both"/>
        <w:rPr>
          <w:rFonts w:ascii="Arial Narrow" w:eastAsia="Arial" w:hAnsi="Arial Narrow" w:cs="Arial"/>
          <w:sz w:val="22"/>
          <w:szCs w:val="22"/>
        </w:rPr>
      </w:pPr>
    </w:p>
    <w:p w14:paraId="0690B073"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Notas:</w:t>
      </w:r>
    </w:p>
    <w:p w14:paraId="77CDCE52" w14:textId="77777777" w:rsidR="00E77E46" w:rsidRPr="0023231A" w:rsidRDefault="00E77E46" w:rsidP="009D03AD">
      <w:pPr>
        <w:ind w:left="0" w:right="49" w:hanging="2"/>
        <w:jc w:val="both"/>
        <w:rPr>
          <w:rFonts w:ascii="Arial Narrow" w:eastAsia="Arial" w:hAnsi="Arial Narrow" w:cs="Arial"/>
          <w:color w:val="000000"/>
          <w:sz w:val="22"/>
          <w:szCs w:val="22"/>
        </w:rPr>
      </w:pPr>
    </w:p>
    <w:p w14:paraId="2D710682" w14:textId="484B0691"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1. No se aceptarán ofertas parciales por ítems </w:t>
      </w:r>
      <w:r w:rsidR="005C4D7B" w:rsidRPr="0023231A">
        <w:rPr>
          <w:rFonts w:ascii="Arial Narrow" w:hAnsi="Arial Narrow"/>
          <w:color w:val="808080"/>
          <w:sz w:val="22"/>
          <w:szCs w:val="22"/>
        </w:rPr>
        <w:t>(Si aplica)</w:t>
      </w:r>
    </w:p>
    <w:p w14:paraId="641374FA"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2. Los valores a ofertar no pueden superar los valores unitarios establecidos para cada uno de los ítems, como tampoco el valor del presupuesto oficial establecido por la entidad en este proceso de selección. </w:t>
      </w:r>
    </w:p>
    <w:p w14:paraId="597B8D29"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3. El valor a ofertarse por el proveedor deberá contemplar los costos directos e indirectos en lo que deba incurrir para ejecutar el contrato y entregar los productos en el lugar establecido de entrega por la entidad y demás impuestos por su régimen tributario, costos directos e indirectos, IVA cuando aplique).</w:t>
      </w:r>
    </w:p>
    <w:p w14:paraId="73E33EC6" w14:textId="77777777" w:rsidR="00E77E46" w:rsidRPr="0023231A" w:rsidRDefault="00E77E46" w:rsidP="009D03AD">
      <w:pPr>
        <w:ind w:left="0" w:right="49" w:hanging="2"/>
        <w:jc w:val="both"/>
        <w:rPr>
          <w:rFonts w:ascii="Arial Narrow" w:eastAsia="Arial" w:hAnsi="Arial Narrow" w:cs="Arial"/>
          <w:sz w:val="22"/>
          <w:szCs w:val="22"/>
        </w:rPr>
      </w:pPr>
    </w:p>
    <w:p w14:paraId="4159B25A" w14:textId="77777777" w:rsidR="005C4D7B" w:rsidRPr="0023231A" w:rsidRDefault="00812188" w:rsidP="005C4D7B">
      <w:pPr>
        <w:pStyle w:val="LO-normal"/>
        <w:ind w:left="0" w:right="49" w:hanging="2"/>
        <w:jc w:val="both"/>
        <w:rPr>
          <w:rFonts w:ascii="Arial Narrow" w:eastAsia="Arial" w:hAnsi="Arial Narrow" w:cs="Arial"/>
          <w:b/>
          <w:sz w:val="22"/>
          <w:lang w:val="es-ES"/>
        </w:rPr>
      </w:pPr>
      <w:r w:rsidRPr="0023231A">
        <w:rPr>
          <w:rFonts w:ascii="Arial Narrow" w:eastAsia="Arial" w:hAnsi="Arial Narrow" w:cs="Arial"/>
          <w:b/>
          <w:sz w:val="22"/>
        </w:rPr>
        <w:t xml:space="preserve">3.2. </w:t>
      </w:r>
      <w:bookmarkStart w:id="3" w:name="_heading=h.1fob9te" w:colFirst="0" w:colLast="0"/>
      <w:bookmarkEnd w:id="3"/>
      <w:r w:rsidR="005C4D7B" w:rsidRPr="0023231A">
        <w:rPr>
          <w:rFonts w:ascii="Arial Narrow" w:eastAsia="Arial" w:hAnsi="Arial Narrow" w:cs="Arial"/>
          <w:b/>
          <w:color w:val="808080"/>
          <w:sz w:val="22"/>
          <w:lang w:val="es-ES"/>
        </w:rPr>
        <w:t>OTROS (Si aplica)</w:t>
      </w:r>
    </w:p>
    <w:p w14:paraId="291BF659" w14:textId="77777777" w:rsidR="005C4D7B" w:rsidRPr="0023231A" w:rsidRDefault="005C4D7B" w:rsidP="005C4D7B">
      <w:pPr>
        <w:pStyle w:val="LO-normal"/>
        <w:ind w:left="0" w:right="49" w:hanging="2"/>
        <w:jc w:val="both"/>
        <w:rPr>
          <w:rFonts w:ascii="Arial Narrow" w:eastAsia="Arial" w:hAnsi="Arial Narrow" w:cs="Arial"/>
          <w:b/>
          <w:sz w:val="22"/>
          <w:lang w:val="es-ES"/>
        </w:rPr>
      </w:pPr>
    </w:p>
    <w:p w14:paraId="30C66B08" w14:textId="77777777" w:rsidR="005C4D7B" w:rsidRPr="0023231A" w:rsidRDefault="005C4D7B" w:rsidP="005C4D7B">
      <w:pPr>
        <w:tabs>
          <w:tab w:val="left" w:pos="8931"/>
        </w:tabs>
        <w:autoSpaceDE w:val="0"/>
        <w:autoSpaceDN w:val="0"/>
        <w:adjustRightInd w:val="0"/>
        <w:ind w:left="0" w:right="49" w:hanging="2"/>
        <w:jc w:val="both"/>
        <w:rPr>
          <w:rFonts w:ascii="Arial Narrow" w:hAnsi="Arial Narrow" w:cs="Arial"/>
          <w:bCs/>
          <w:sz w:val="22"/>
          <w:szCs w:val="22"/>
        </w:rPr>
      </w:pPr>
      <w:r w:rsidRPr="0023231A">
        <w:rPr>
          <w:rFonts w:ascii="Arial Narrow" w:hAnsi="Arial Narrow" w:cs="Arial"/>
          <w:bCs/>
          <w:sz w:val="22"/>
          <w:szCs w:val="22"/>
        </w:rPr>
        <w:t>Incluir otros requisitos necesarios para habilitar la oferta, como permios, certificaciones, etc</w:t>
      </w:r>
    </w:p>
    <w:p w14:paraId="1DFFBCAA" w14:textId="0D2AE32B" w:rsidR="00E77E46" w:rsidRPr="0023231A" w:rsidRDefault="00E77E46" w:rsidP="005C4D7B">
      <w:pPr>
        <w:ind w:left="0" w:right="49" w:hanging="2"/>
        <w:jc w:val="both"/>
        <w:rPr>
          <w:rFonts w:ascii="Arial Narrow" w:eastAsia="Arial" w:hAnsi="Arial Narrow" w:cs="Arial"/>
          <w:color w:val="000000"/>
          <w:sz w:val="22"/>
          <w:szCs w:val="22"/>
        </w:rPr>
      </w:pPr>
    </w:p>
    <w:p w14:paraId="76F58F7C" w14:textId="2084AAB4"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3.</w:t>
      </w:r>
      <w:r w:rsidR="005C4D7B" w:rsidRPr="0023231A">
        <w:rPr>
          <w:rFonts w:ascii="Arial Narrow" w:eastAsia="Arial" w:hAnsi="Arial Narrow" w:cs="Arial"/>
          <w:b/>
          <w:sz w:val="22"/>
          <w:szCs w:val="22"/>
        </w:rPr>
        <w:t>3</w:t>
      </w:r>
      <w:r w:rsidRPr="0023231A">
        <w:rPr>
          <w:rFonts w:ascii="Arial Narrow" w:eastAsia="Arial" w:hAnsi="Arial Narrow" w:cs="Arial"/>
          <w:b/>
          <w:sz w:val="22"/>
          <w:szCs w:val="22"/>
        </w:rPr>
        <w:t>.</w:t>
      </w:r>
      <w:r w:rsidRPr="0023231A">
        <w:rPr>
          <w:rFonts w:ascii="Arial Narrow" w:eastAsia="Arial" w:hAnsi="Arial Narrow" w:cs="Arial"/>
          <w:b/>
          <w:color w:val="000000"/>
          <w:sz w:val="22"/>
          <w:szCs w:val="22"/>
        </w:rPr>
        <w:t xml:space="preserve"> IDENTIFICACIÓN DEL CONTRATO A CELEBRAR  </w:t>
      </w:r>
    </w:p>
    <w:p w14:paraId="458E7E0F" w14:textId="77777777" w:rsidR="00E77E46" w:rsidRPr="0023231A" w:rsidRDefault="00812188" w:rsidP="009D03AD">
      <w:pPr>
        <w:ind w:left="0" w:right="49" w:hanging="2"/>
        <w:jc w:val="both"/>
        <w:rPr>
          <w:rFonts w:ascii="Arial Narrow" w:eastAsia="Arial" w:hAnsi="Arial Narrow" w:cs="Arial"/>
          <w:color w:val="000000"/>
          <w:sz w:val="22"/>
          <w:szCs w:val="22"/>
        </w:rPr>
      </w:pPr>
      <w:bookmarkStart w:id="4" w:name="_heading=h.3znysh7" w:colFirst="0" w:colLast="0"/>
      <w:bookmarkEnd w:id="4"/>
      <w:r w:rsidRPr="0023231A">
        <w:rPr>
          <w:rFonts w:ascii="Arial Narrow" w:eastAsia="Arial" w:hAnsi="Arial Narrow" w:cs="Arial"/>
          <w:color w:val="000000"/>
          <w:sz w:val="22"/>
          <w:szCs w:val="22"/>
        </w:rPr>
        <w:t xml:space="preserve"> </w:t>
      </w:r>
    </w:p>
    <w:p w14:paraId="685D310A" w14:textId="70B5884B" w:rsidR="00E77E46" w:rsidRPr="0023231A" w:rsidRDefault="00952C77" w:rsidP="009D03AD">
      <w:pPr>
        <w:ind w:left="0" w:right="49" w:hanging="2"/>
        <w:jc w:val="both"/>
        <w:rPr>
          <w:rFonts w:ascii="Arial Narrow" w:eastAsia="Arial" w:hAnsi="Arial Narrow" w:cs="Arial"/>
          <w:color w:val="000000"/>
          <w:sz w:val="22"/>
          <w:szCs w:val="22"/>
        </w:rPr>
      </w:pPr>
      <w:bookmarkStart w:id="5" w:name="_heading=h.2et92p0" w:colFirst="0" w:colLast="0"/>
      <w:bookmarkEnd w:id="5"/>
      <w:r w:rsidRPr="0023231A">
        <w:rPr>
          <w:rFonts w:ascii="Arial Narrow" w:eastAsia="Arial" w:hAnsi="Arial Narrow" w:cs="Arial"/>
          <w:color w:val="000000"/>
          <w:sz w:val="22"/>
          <w:szCs w:val="22"/>
        </w:rPr>
        <w:t>El contrato que surja del presente proceso de selección corresponde a XXXX regulado por Ley 80 de 1993, la Ley 1150 de 2007, y demás normas que las modifiquen.</w:t>
      </w:r>
    </w:p>
    <w:p w14:paraId="7F3AA020" w14:textId="77777777" w:rsidR="00952C77" w:rsidRPr="0023231A" w:rsidRDefault="00952C77" w:rsidP="009D03AD">
      <w:pPr>
        <w:ind w:left="0" w:right="49" w:hanging="2"/>
        <w:jc w:val="both"/>
        <w:rPr>
          <w:rFonts w:ascii="Arial Narrow" w:eastAsia="Arial" w:hAnsi="Arial Narrow" w:cs="Arial"/>
          <w:color w:val="000000"/>
          <w:sz w:val="22"/>
          <w:szCs w:val="22"/>
        </w:rPr>
      </w:pPr>
    </w:p>
    <w:p w14:paraId="5A2F4438" w14:textId="214BFD02"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3.</w:t>
      </w:r>
      <w:r w:rsidR="00952C77" w:rsidRPr="0023231A">
        <w:rPr>
          <w:rFonts w:ascii="Arial Narrow" w:eastAsia="Arial" w:hAnsi="Arial Narrow" w:cs="Arial"/>
          <w:b/>
          <w:color w:val="000000"/>
          <w:sz w:val="22"/>
          <w:szCs w:val="22"/>
        </w:rPr>
        <w:t>4</w:t>
      </w:r>
      <w:r w:rsidRPr="0023231A">
        <w:rPr>
          <w:rFonts w:ascii="Arial Narrow" w:eastAsia="Arial" w:hAnsi="Arial Narrow" w:cs="Arial"/>
          <w:b/>
          <w:sz w:val="22"/>
          <w:szCs w:val="22"/>
        </w:rPr>
        <w:t>.</w:t>
      </w:r>
      <w:r w:rsidRPr="0023231A">
        <w:rPr>
          <w:rFonts w:ascii="Arial Narrow" w:eastAsia="Arial" w:hAnsi="Arial Narrow" w:cs="Arial"/>
          <w:b/>
          <w:color w:val="000000"/>
          <w:sz w:val="22"/>
          <w:szCs w:val="22"/>
        </w:rPr>
        <w:t xml:space="preserve"> FUNDAMENTOS JURÍDICOS QUE SUSTENTAN EL PROCESO DE SELECCIÓN</w:t>
      </w:r>
    </w:p>
    <w:p w14:paraId="6258EE49" w14:textId="77777777" w:rsidR="00E77E46" w:rsidRPr="0023231A" w:rsidRDefault="00E77E46" w:rsidP="009D03AD">
      <w:pPr>
        <w:ind w:left="0" w:right="49" w:hanging="2"/>
        <w:jc w:val="both"/>
        <w:rPr>
          <w:rFonts w:ascii="Arial Narrow" w:eastAsia="Arial" w:hAnsi="Arial Narrow" w:cs="Arial"/>
          <w:color w:val="000000"/>
          <w:sz w:val="22"/>
          <w:szCs w:val="22"/>
        </w:rPr>
      </w:pPr>
    </w:p>
    <w:p w14:paraId="55B7492E" w14:textId="77777777" w:rsidR="00FA495A" w:rsidRPr="0023231A" w:rsidRDefault="00FA495A" w:rsidP="00FA495A">
      <w:pPr>
        <w:ind w:left="0" w:right="-234" w:hanging="2"/>
        <w:jc w:val="both"/>
        <w:rPr>
          <w:rFonts w:ascii="Arial Narrow" w:eastAsia="Arial" w:hAnsi="Arial Narrow" w:cs="Arial"/>
          <w:sz w:val="22"/>
          <w:szCs w:val="22"/>
        </w:rPr>
      </w:pPr>
      <w:r w:rsidRPr="0023231A">
        <w:rPr>
          <w:rFonts w:ascii="Arial Narrow" w:eastAsia="Arial" w:hAnsi="Arial Narrow" w:cs="Arial"/>
          <w:sz w:val="22"/>
          <w:szCs w:val="22"/>
        </w:rPr>
        <w:t xml:space="preserve">El presente proceso de MINIMA CUANTIA se inicia en cumplimiento y siguiendo estrictamente lo establecido en los numerales 7 y 12 del artículo 25 de la ley 80 de 1993, modificado por la ley 1150 de 2007, artículos 94 de la ley 1474 de 2011, el artículo 2.2.1.2.1.5.1., y 2.2.1.2.1.5.2 del Decreto 1082 de 2015; modificados por el artículo 2 del Decreto 1860 de 2021 y las demás normas que complementes, modifiquen o reemplacen. </w:t>
      </w:r>
    </w:p>
    <w:p w14:paraId="737F541B" w14:textId="77777777" w:rsidR="00FA495A" w:rsidRPr="0023231A" w:rsidRDefault="00FA495A" w:rsidP="00FA495A">
      <w:pPr>
        <w:ind w:left="0" w:right="-234" w:hanging="2"/>
        <w:jc w:val="both"/>
        <w:rPr>
          <w:rFonts w:ascii="Arial Narrow" w:eastAsia="Arial" w:hAnsi="Arial Narrow" w:cs="Arial"/>
          <w:sz w:val="22"/>
          <w:szCs w:val="22"/>
        </w:rPr>
      </w:pPr>
      <w:r w:rsidRPr="0023231A">
        <w:rPr>
          <w:rFonts w:ascii="Arial Narrow" w:eastAsia="Arial" w:hAnsi="Arial Narrow" w:cs="Arial"/>
          <w:sz w:val="22"/>
          <w:szCs w:val="22"/>
        </w:rPr>
        <w:t xml:space="preserve"> </w:t>
      </w:r>
    </w:p>
    <w:p w14:paraId="76CA8D4F" w14:textId="77777777" w:rsidR="00FA495A" w:rsidRPr="0023231A" w:rsidRDefault="00FA495A" w:rsidP="00FA495A">
      <w:pPr>
        <w:ind w:left="0" w:right="-234" w:hanging="2"/>
        <w:jc w:val="both"/>
        <w:rPr>
          <w:rFonts w:ascii="Arial Narrow" w:eastAsia="Arial" w:hAnsi="Arial Narrow" w:cs="Arial"/>
          <w:sz w:val="22"/>
          <w:szCs w:val="22"/>
        </w:rPr>
      </w:pPr>
      <w:r w:rsidRPr="0023231A">
        <w:rPr>
          <w:rFonts w:ascii="Arial Narrow" w:eastAsia="Arial" w:hAnsi="Arial Narrow" w:cs="Arial"/>
          <w:sz w:val="22"/>
          <w:szCs w:val="22"/>
        </w:rPr>
        <w:t>En concordancia con la normatividad descrita, el presente proceso se fundamenta en el artículo 94 de la ley 1474 de 2011 “Transparencia en contratación de mínima cuantía (…)” y el artículo 2 del Decreto 1860 de 2021 “Estudios previos para la contratación de mínima cuantía (…)” y Procedimiento para la contratación de mínima cuantía (…)”.</w:t>
      </w:r>
    </w:p>
    <w:p w14:paraId="539C197E" w14:textId="77777777" w:rsidR="00FA495A" w:rsidRPr="0023231A" w:rsidRDefault="00FA495A" w:rsidP="00FA495A">
      <w:pPr>
        <w:ind w:left="0" w:right="-234" w:hanging="2"/>
        <w:jc w:val="both"/>
        <w:rPr>
          <w:rFonts w:ascii="Arial Narrow" w:eastAsia="Arial" w:hAnsi="Arial Narrow" w:cs="Arial"/>
          <w:sz w:val="22"/>
          <w:szCs w:val="22"/>
        </w:rPr>
      </w:pPr>
    </w:p>
    <w:p w14:paraId="268AD21D" w14:textId="77777777" w:rsidR="00FA495A" w:rsidRPr="0023231A" w:rsidRDefault="00FA495A" w:rsidP="00FA495A">
      <w:pPr>
        <w:ind w:left="0" w:right="-234" w:hanging="2"/>
        <w:jc w:val="both"/>
        <w:rPr>
          <w:rFonts w:ascii="Arial Narrow" w:eastAsia="Arial" w:hAnsi="Arial Narrow" w:cs="Arial"/>
          <w:sz w:val="22"/>
          <w:szCs w:val="22"/>
        </w:rPr>
      </w:pPr>
      <w:r w:rsidRPr="0023231A">
        <w:rPr>
          <w:rFonts w:ascii="Arial Narrow" w:eastAsia="Arial" w:hAnsi="Arial Narrow" w:cs="Arial"/>
          <w:sz w:val="22"/>
          <w:szCs w:val="22"/>
        </w:rPr>
        <w:t>Que el presupuesto oficial del presente proceso, conforme a la Circular Interna No. 01 de 2022 no supera el 10% de la menor cuantía de la entidad, por ello la modalidad de selección corresponde a la selección de mínima cuantía, y le son aplicables las normas del Numeral 5, Artículo 2 Ley 1150 de 2007, Ley 1474 de 2011, Decreto 1082 de 2015 y Decreto 1860 de 2021.</w:t>
      </w:r>
    </w:p>
    <w:p w14:paraId="211730E2" w14:textId="77777777" w:rsidR="00E77E46" w:rsidRPr="0023231A" w:rsidRDefault="00E77E46" w:rsidP="009D03AD">
      <w:pPr>
        <w:ind w:left="0" w:right="49" w:hanging="2"/>
        <w:jc w:val="both"/>
        <w:rPr>
          <w:rFonts w:ascii="Arial Narrow" w:eastAsia="Arial" w:hAnsi="Arial Narrow" w:cs="Arial"/>
          <w:color w:val="000000"/>
          <w:sz w:val="22"/>
          <w:szCs w:val="22"/>
        </w:rPr>
      </w:pPr>
    </w:p>
    <w:p w14:paraId="11BB1762"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color w:val="000000"/>
          <w:sz w:val="22"/>
          <w:szCs w:val="22"/>
        </w:rPr>
        <w:t xml:space="preserve">4. </w:t>
      </w:r>
      <w:r w:rsidRPr="0023231A">
        <w:rPr>
          <w:rFonts w:ascii="Arial Narrow" w:eastAsia="Arial" w:hAnsi="Arial Narrow" w:cs="Arial"/>
          <w:b/>
          <w:sz w:val="22"/>
          <w:szCs w:val="22"/>
        </w:rPr>
        <w:t>LUGAR DE EJECUCIÓN DEL CONTRATO</w:t>
      </w:r>
    </w:p>
    <w:p w14:paraId="517CD6CE" w14:textId="77777777" w:rsidR="00E77E46" w:rsidRPr="0023231A" w:rsidRDefault="00E77E46" w:rsidP="009D03AD">
      <w:pPr>
        <w:ind w:left="0" w:right="49" w:hanging="2"/>
        <w:jc w:val="both"/>
        <w:rPr>
          <w:rFonts w:ascii="Arial Narrow" w:eastAsia="Arial" w:hAnsi="Arial Narrow" w:cs="Arial"/>
          <w:sz w:val="22"/>
          <w:szCs w:val="22"/>
        </w:rPr>
      </w:pPr>
    </w:p>
    <w:p w14:paraId="43683E41" w14:textId="6A06AC1D" w:rsidR="00DE6388" w:rsidRPr="0023231A" w:rsidRDefault="00DE6388" w:rsidP="00DE6388">
      <w:pPr>
        <w:autoSpaceDE w:val="0"/>
        <w:autoSpaceDN w:val="0"/>
        <w:adjustRightInd w:val="0"/>
        <w:ind w:left="0" w:right="49" w:hanging="2"/>
        <w:jc w:val="both"/>
        <w:rPr>
          <w:rFonts w:ascii="Arial Narrow" w:hAnsi="Arial Narrow" w:cs="Arial"/>
          <w:color w:val="000000"/>
          <w:sz w:val="22"/>
          <w:szCs w:val="22"/>
        </w:rPr>
      </w:pPr>
      <w:r w:rsidRPr="0023231A">
        <w:rPr>
          <w:rFonts w:ascii="Arial Narrow" w:eastAsia="Arial" w:hAnsi="Arial Narrow" w:cs="Arial"/>
          <w:b/>
          <w:color w:val="808080"/>
          <w:sz w:val="22"/>
          <w:szCs w:val="22"/>
          <w:lang w:val="es-ES" w:eastAsia="zh-CN"/>
        </w:rPr>
        <w:t>(Según corresponda)</w:t>
      </w:r>
    </w:p>
    <w:p w14:paraId="36A4C42C" w14:textId="77777777" w:rsidR="00DE6388" w:rsidRPr="0023231A" w:rsidRDefault="00DE6388" w:rsidP="00DE6388">
      <w:pPr>
        <w:autoSpaceDE w:val="0"/>
        <w:autoSpaceDN w:val="0"/>
        <w:adjustRightInd w:val="0"/>
        <w:ind w:left="0" w:right="49" w:hanging="2"/>
        <w:jc w:val="both"/>
        <w:rPr>
          <w:rFonts w:ascii="Arial Narrow" w:hAnsi="Arial Narrow" w:cs="Arial"/>
          <w:color w:val="000000"/>
          <w:sz w:val="22"/>
          <w:szCs w:val="22"/>
        </w:rPr>
      </w:pPr>
    </w:p>
    <w:p w14:paraId="69036C8D" w14:textId="1351B24F" w:rsidR="00DE6388" w:rsidRPr="0023231A" w:rsidRDefault="00DE6388" w:rsidP="00DE6388">
      <w:pPr>
        <w:autoSpaceDE w:val="0"/>
        <w:autoSpaceDN w:val="0"/>
        <w:adjustRightInd w:val="0"/>
        <w:ind w:left="0" w:right="49" w:hanging="2"/>
        <w:jc w:val="both"/>
        <w:rPr>
          <w:rFonts w:ascii="Arial Narrow" w:hAnsi="Arial Narrow" w:cs="Arial"/>
          <w:color w:val="000000"/>
          <w:sz w:val="22"/>
          <w:szCs w:val="22"/>
        </w:rPr>
      </w:pPr>
      <w:r w:rsidRPr="0023231A">
        <w:rPr>
          <w:rFonts w:ascii="Arial Narrow" w:hAnsi="Arial Narrow" w:cs="Arial"/>
          <w:color w:val="000000"/>
          <w:sz w:val="22"/>
          <w:szCs w:val="22"/>
        </w:rPr>
        <w:t>El lugar de ejecución será en la ciudad de Bogotá, en las instalaciones y Sede del IDEP</w:t>
      </w:r>
      <w:r w:rsidRPr="00E90DCE">
        <w:rPr>
          <w:rFonts w:ascii="Arial Narrow" w:hAnsi="Arial Narrow" w:cs="Arial"/>
          <w:color w:val="FF0000"/>
          <w:sz w:val="22"/>
          <w:szCs w:val="22"/>
        </w:rPr>
        <w:t xml:space="preserve"> </w:t>
      </w:r>
      <w:r w:rsidR="00E90DCE" w:rsidRPr="00E90DCE">
        <w:rPr>
          <w:rFonts w:ascii="Arial Narrow" w:hAnsi="Arial Narrow" w:cs="Arial"/>
          <w:color w:val="FF0000"/>
          <w:sz w:val="22"/>
          <w:szCs w:val="22"/>
        </w:rPr>
        <w:t>XXXXXXXXXXXXXX</w:t>
      </w:r>
    </w:p>
    <w:p w14:paraId="44CB0E7F" w14:textId="77777777" w:rsidR="00E77E46" w:rsidRPr="0023231A" w:rsidRDefault="00E77E46" w:rsidP="009D03AD">
      <w:pPr>
        <w:ind w:left="0" w:right="49" w:hanging="2"/>
        <w:jc w:val="both"/>
        <w:rPr>
          <w:rFonts w:ascii="Arial Narrow" w:eastAsia="Arial" w:hAnsi="Arial Narrow" w:cs="Arial"/>
          <w:sz w:val="22"/>
          <w:szCs w:val="22"/>
        </w:rPr>
      </w:pPr>
    </w:p>
    <w:p w14:paraId="3CF7F4E7"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5. PLAZO DE EJECUCIÓN</w:t>
      </w:r>
    </w:p>
    <w:p w14:paraId="0F7B28CC" w14:textId="77777777" w:rsidR="00E77E46" w:rsidRPr="0023231A" w:rsidRDefault="00E77E46" w:rsidP="009D03AD">
      <w:pPr>
        <w:ind w:left="0" w:right="49" w:hanging="2"/>
        <w:jc w:val="both"/>
        <w:rPr>
          <w:rFonts w:ascii="Arial Narrow" w:eastAsia="Arial" w:hAnsi="Arial Narrow" w:cs="Arial"/>
          <w:color w:val="000000"/>
          <w:sz w:val="22"/>
          <w:szCs w:val="22"/>
        </w:rPr>
      </w:pPr>
    </w:p>
    <w:p w14:paraId="02D8DCA6" w14:textId="31C62376" w:rsidR="00E77E46" w:rsidRPr="0023231A" w:rsidRDefault="00812188"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El contrato resultante de esta convocatoria tendrá un plazo de ejecución </w:t>
      </w:r>
      <w:r w:rsidR="00DE6388" w:rsidRPr="0023231A">
        <w:rPr>
          <w:rFonts w:ascii="Arial Narrow" w:eastAsia="Arial" w:hAnsi="Arial Narrow" w:cs="Arial"/>
          <w:color w:val="000000"/>
          <w:sz w:val="22"/>
          <w:szCs w:val="22"/>
        </w:rPr>
        <w:t>xxx</w:t>
      </w:r>
    </w:p>
    <w:p w14:paraId="54958B2B" w14:textId="77777777" w:rsidR="00E77E46" w:rsidRPr="0023231A" w:rsidRDefault="00E77E46" w:rsidP="009D03AD">
      <w:pPr>
        <w:pBdr>
          <w:top w:val="nil"/>
          <w:left w:val="nil"/>
          <w:bottom w:val="nil"/>
          <w:right w:val="nil"/>
          <w:between w:val="nil"/>
        </w:pBdr>
        <w:spacing w:line="240" w:lineRule="auto"/>
        <w:ind w:left="0" w:right="49" w:hanging="2"/>
        <w:jc w:val="both"/>
        <w:rPr>
          <w:rFonts w:ascii="Arial Narrow" w:eastAsia="Arial" w:hAnsi="Arial Narrow" w:cs="Arial"/>
          <w:sz w:val="22"/>
          <w:szCs w:val="22"/>
          <w:highlight w:val="yellow"/>
        </w:rPr>
      </w:pPr>
    </w:p>
    <w:p w14:paraId="0808D9AD"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6. FORMA DE PAGO</w:t>
      </w:r>
    </w:p>
    <w:p w14:paraId="56937F4A" w14:textId="77777777" w:rsidR="00E77E46" w:rsidRPr="0023231A" w:rsidRDefault="00E77E46" w:rsidP="009D03AD">
      <w:pPr>
        <w:ind w:left="0" w:right="49" w:hanging="2"/>
        <w:jc w:val="both"/>
        <w:rPr>
          <w:rFonts w:ascii="Arial Narrow" w:eastAsia="Arial" w:hAnsi="Arial Narrow" w:cs="Arial"/>
          <w:color w:val="000000"/>
          <w:sz w:val="22"/>
          <w:szCs w:val="22"/>
        </w:rPr>
      </w:pPr>
    </w:p>
    <w:p w14:paraId="2BAEF37C" w14:textId="77777777" w:rsidR="00DE6388" w:rsidRPr="0023231A" w:rsidRDefault="00812188" w:rsidP="00DE6388">
      <w:pPr>
        <w:pStyle w:val="Prrafodelista2"/>
        <w:ind w:left="0" w:right="49" w:hanging="2"/>
        <w:jc w:val="both"/>
        <w:rPr>
          <w:rFonts w:ascii="Arial Narrow" w:hAnsi="Arial Narrow" w:cs="Arial"/>
          <w:sz w:val="22"/>
          <w:szCs w:val="22"/>
        </w:rPr>
      </w:pPr>
      <w:r w:rsidRPr="0023231A">
        <w:rPr>
          <w:rFonts w:ascii="Arial Narrow" w:eastAsia="Arial" w:hAnsi="Arial Narrow" w:cs="Arial"/>
          <w:color w:val="000000"/>
          <w:sz w:val="22"/>
          <w:szCs w:val="22"/>
        </w:rPr>
        <w:t xml:space="preserve">El valor del presente contrato se pagará, por intermedio de la Tesorería del Instituto, una vez se encuentre aprobado el PAC (Programa Anual Mensualizado de Caja), y suscripción del cumplido a satisfacción por parte del supervisor del proyecto de la siguiente manera: </w:t>
      </w:r>
      <w:r w:rsidR="00DE6388" w:rsidRPr="0023231A">
        <w:rPr>
          <w:rFonts w:ascii="Arial Narrow" w:hAnsi="Arial Narrow" w:cs="Arial"/>
          <w:sz w:val="22"/>
          <w:szCs w:val="22"/>
        </w:rPr>
        <w:t>(Indicarla)</w:t>
      </w:r>
    </w:p>
    <w:p w14:paraId="71BFB762" w14:textId="77777777" w:rsidR="00DE6388" w:rsidRPr="0023231A" w:rsidRDefault="00DE6388" w:rsidP="00DE6388">
      <w:pPr>
        <w:shd w:val="clear" w:color="auto" w:fill="FFFFFF"/>
        <w:ind w:left="0" w:right="49" w:hanging="2"/>
        <w:jc w:val="both"/>
        <w:rPr>
          <w:rFonts w:ascii="Arial Narrow" w:hAnsi="Arial Narrow" w:cs="Arial"/>
          <w:color w:val="222222"/>
          <w:sz w:val="22"/>
          <w:szCs w:val="22"/>
          <w:lang w:eastAsia="es-CO"/>
        </w:rPr>
      </w:pPr>
    </w:p>
    <w:p w14:paraId="62EB148C" w14:textId="77777777" w:rsidR="00DE6388" w:rsidRPr="0023231A" w:rsidRDefault="00DE6388" w:rsidP="00DE6388">
      <w:pPr>
        <w:shd w:val="clear" w:color="auto" w:fill="FFFFFF"/>
        <w:ind w:left="0" w:right="49" w:hanging="2"/>
        <w:jc w:val="both"/>
        <w:rPr>
          <w:rFonts w:ascii="Arial Narrow" w:hAnsi="Arial Narrow" w:cs="Arial"/>
          <w:color w:val="222222"/>
          <w:sz w:val="22"/>
          <w:szCs w:val="22"/>
          <w:shd w:val="clear" w:color="auto" w:fill="FFFF00"/>
          <w:lang w:eastAsia="es-CO"/>
        </w:rPr>
      </w:pPr>
      <w:r w:rsidRPr="0023231A">
        <w:rPr>
          <w:rFonts w:ascii="Arial Narrow" w:hAnsi="Arial Narrow" w:cs="Arial"/>
          <w:color w:val="222222"/>
          <w:sz w:val="22"/>
          <w:szCs w:val="22"/>
          <w:shd w:val="clear" w:color="auto" w:fill="FFFF00"/>
          <w:lang w:eastAsia="es-CO"/>
        </w:rPr>
        <w:t>(Este cuadro es una guía cuando se pacta el pago en porcentajes y entrega de productos)</w:t>
      </w:r>
    </w:p>
    <w:p w14:paraId="6F803911" w14:textId="77777777" w:rsidR="00DE6388" w:rsidRPr="0023231A" w:rsidRDefault="00DE6388" w:rsidP="00DE6388">
      <w:pPr>
        <w:shd w:val="clear" w:color="auto" w:fill="FFFFFF"/>
        <w:ind w:left="0" w:right="49" w:hanging="2"/>
        <w:jc w:val="both"/>
        <w:rPr>
          <w:rFonts w:ascii="Arial Narrow" w:hAnsi="Arial Narrow" w:cs="Arial"/>
          <w:color w:val="222222"/>
          <w:sz w:val="22"/>
          <w:szCs w:val="22"/>
          <w:shd w:val="clear" w:color="auto" w:fill="FFFF00"/>
          <w:lang w:eastAsia="es-CO"/>
        </w:rPr>
      </w:pPr>
    </w:p>
    <w:tbl>
      <w:tblPr>
        <w:tblW w:w="8907" w:type="dxa"/>
        <w:jc w:val="center"/>
        <w:tblLayout w:type="fixed"/>
        <w:tblCellMar>
          <w:left w:w="0" w:type="dxa"/>
          <w:right w:w="0" w:type="dxa"/>
        </w:tblCellMar>
        <w:tblLook w:val="04A0" w:firstRow="1" w:lastRow="0" w:firstColumn="1" w:lastColumn="0" w:noHBand="0" w:noVBand="1"/>
      </w:tblPr>
      <w:tblGrid>
        <w:gridCol w:w="2386"/>
        <w:gridCol w:w="6521"/>
      </w:tblGrid>
      <w:tr w:rsidR="00DE6388" w:rsidRPr="0023231A" w14:paraId="75B0C12B" w14:textId="77777777" w:rsidTr="0023231A">
        <w:trPr>
          <w:trHeight w:val="195"/>
          <w:jc w:val="center"/>
        </w:trPr>
        <w:tc>
          <w:tcPr>
            <w:tcW w:w="23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03C955" w14:textId="77777777" w:rsidR="00DE6388" w:rsidRPr="0023231A" w:rsidRDefault="00DE6388" w:rsidP="00381438">
            <w:pPr>
              <w:spacing w:line="195" w:lineRule="atLeast"/>
              <w:ind w:left="0" w:right="49" w:hanging="2"/>
              <w:jc w:val="center"/>
              <w:rPr>
                <w:rFonts w:ascii="Arial Narrow" w:hAnsi="Arial Narrow"/>
                <w:sz w:val="18"/>
                <w:szCs w:val="18"/>
                <w:lang w:eastAsia="es-CO"/>
              </w:rPr>
            </w:pPr>
            <w:r w:rsidRPr="0023231A">
              <w:rPr>
                <w:rFonts w:ascii="Arial Narrow" w:hAnsi="Arial Narrow" w:cs="Arial"/>
                <w:b/>
                <w:bCs/>
                <w:sz w:val="18"/>
                <w:szCs w:val="18"/>
                <w:lang w:eastAsia="es-CO"/>
              </w:rPr>
              <w:t>NÚMERO DE PAGOS</w:t>
            </w:r>
          </w:p>
        </w:tc>
        <w:tc>
          <w:tcPr>
            <w:tcW w:w="65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74FA66E" w14:textId="77777777" w:rsidR="00DE6388" w:rsidRPr="0023231A" w:rsidRDefault="00DE6388" w:rsidP="00381438">
            <w:pPr>
              <w:spacing w:line="195" w:lineRule="atLeast"/>
              <w:ind w:left="0" w:right="49" w:hanging="2"/>
              <w:jc w:val="center"/>
              <w:rPr>
                <w:rFonts w:ascii="Arial Narrow" w:hAnsi="Arial Narrow"/>
                <w:sz w:val="18"/>
                <w:szCs w:val="18"/>
                <w:lang w:eastAsia="es-CO"/>
              </w:rPr>
            </w:pPr>
            <w:r w:rsidRPr="0023231A">
              <w:rPr>
                <w:rFonts w:ascii="Arial Narrow" w:hAnsi="Arial Narrow" w:cs="Arial"/>
                <w:b/>
                <w:bCs/>
                <w:sz w:val="18"/>
                <w:szCs w:val="18"/>
                <w:lang w:eastAsia="es-CO"/>
              </w:rPr>
              <w:t>PORCENTAJE (%) IGUAL A VALOR</w:t>
            </w:r>
          </w:p>
        </w:tc>
      </w:tr>
      <w:tr w:rsidR="00DE6388" w:rsidRPr="0023231A" w14:paraId="4D7025D4" w14:textId="77777777" w:rsidTr="0023231A">
        <w:trPr>
          <w:trHeight w:val="203"/>
          <w:jc w:val="center"/>
        </w:trPr>
        <w:tc>
          <w:tcPr>
            <w:tcW w:w="23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EF8E74" w14:textId="77777777" w:rsidR="00DE6388" w:rsidRPr="0023231A" w:rsidRDefault="00DE6388" w:rsidP="00381438">
            <w:pPr>
              <w:spacing w:line="203"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Primer</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38A71F" w14:textId="77777777" w:rsidR="00DE6388" w:rsidRPr="0023231A" w:rsidRDefault="00DE6388" w:rsidP="00381438">
            <w:pPr>
              <w:spacing w:line="203"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w:t>
            </w:r>
          </w:p>
        </w:tc>
      </w:tr>
      <w:tr w:rsidR="00DE6388" w:rsidRPr="0023231A" w14:paraId="29B2828D" w14:textId="77777777" w:rsidTr="0023231A">
        <w:trPr>
          <w:trHeight w:val="110"/>
          <w:jc w:val="center"/>
        </w:trPr>
        <w:tc>
          <w:tcPr>
            <w:tcW w:w="23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68207D" w14:textId="77777777" w:rsidR="00DE6388" w:rsidRPr="0023231A" w:rsidRDefault="00DE6388" w:rsidP="00381438">
            <w:pPr>
              <w:spacing w:line="110"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Segundo</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B33985" w14:textId="77777777" w:rsidR="00DE6388" w:rsidRPr="0023231A" w:rsidRDefault="00DE6388" w:rsidP="00381438">
            <w:pPr>
              <w:spacing w:line="110"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w:t>
            </w:r>
          </w:p>
        </w:tc>
      </w:tr>
      <w:tr w:rsidR="00DE6388" w:rsidRPr="0023231A" w14:paraId="0DDF7BFC" w14:textId="77777777" w:rsidTr="0023231A">
        <w:trPr>
          <w:trHeight w:val="130"/>
          <w:jc w:val="center"/>
        </w:trPr>
        <w:tc>
          <w:tcPr>
            <w:tcW w:w="23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472FE4" w14:textId="77777777" w:rsidR="00DE6388" w:rsidRPr="0023231A" w:rsidRDefault="00DE6388" w:rsidP="00381438">
            <w:pPr>
              <w:spacing w:line="130"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Tercero</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052169" w14:textId="77777777" w:rsidR="00DE6388" w:rsidRPr="0023231A" w:rsidRDefault="00DE6388" w:rsidP="00381438">
            <w:pPr>
              <w:spacing w:line="130"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w:t>
            </w:r>
          </w:p>
        </w:tc>
      </w:tr>
      <w:tr w:rsidR="00DE6388" w:rsidRPr="0023231A" w14:paraId="478FCC46" w14:textId="77777777" w:rsidTr="0023231A">
        <w:trPr>
          <w:trHeight w:val="130"/>
          <w:jc w:val="center"/>
        </w:trPr>
        <w:tc>
          <w:tcPr>
            <w:tcW w:w="23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A426EC" w14:textId="77777777" w:rsidR="00DE6388" w:rsidRPr="0023231A" w:rsidRDefault="00DE6388" w:rsidP="00381438">
            <w:pPr>
              <w:spacing w:line="130"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76044D" w14:textId="77777777" w:rsidR="00DE6388" w:rsidRPr="0023231A" w:rsidRDefault="00DE6388" w:rsidP="00381438">
            <w:pPr>
              <w:spacing w:line="130"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w:t>
            </w:r>
          </w:p>
        </w:tc>
      </w:tr>
      <w:tr w:rsidR="00DE6388" w:rsidRPr="0023231A" w14:paraId="411EB383" w14:textId="77777777" w:rsidTr="0023231A">
        <w:trPr>
          <w:trHeight w:val="130"/>
          <w:jc w:val="center"/>
        </w:trPr>
        <w:tc>
          <w:tcPr>
            <w:tcW w:w="238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C6C26" w14:textId="77777777" w:rsidR="00DE6388" w:rsidRPr="0023231A" w:rsidRDefault="00DE6388" w:rsidP="00381438">
            <w:pPr>
              <w:spacing w:line="130"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Total:</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EDDC05" w14:textId="77777777" w:rsidR="00DE6388" w:rsidRPr="0023231A" w:rsidRDefault="00DE6388" w:rsidP="00381438">
            <w:pPr>
              <w:spacing w:line="130" w:lineRule="atLeast"/>
              <w:ind w:left="0" w:right="49" w:hanging="2"/>
              <w:rPr>
                <w:rFonts w:ascii="Arial Narrow" w:hAnsi="Arial Narrow"/>
                <w:sz w:val="18"/>
                <w:szCs w:val="18"/>
                <w:lang w:eastAsia="es-CO"/>
              </w:rPr>
            </w:pPr>
            <w:r w:rsidRPr="0023231A">
              <w:rPr>
                <w:rFonts w:ascii="Arial Narrow" w:hAnsi="Arial Narrow" w:cs="Arial"/>
                <w:sz w:val="18"/>
                <w:szCs w:val="18"/>
                <w:lang w:eastAsia="es-CO"/>
              </w:rPr>
              <w:t>$</w:t>
            </w:r>
          </w:p>
        </w:tc>
      </w:tr>
    </w:tbl>
    <w:p w14:paraId="51D980A1" w14:textId="77777777" w:rsidR="00DE6388" w:rsidRPr="0023231A" w:rsidRDefault="00DE6388" w:rsidP="00DE6388">
      <w:pPr>
        <w:pStyle w:val="Listavistosa-nfasis12"/>
        <w:ind w:left="0" w:right="49" w:hanging="2"/>
        <w:jc w:val="both"/>
        <w:rPr>
          <w:rFonts w:ascii="Arial Narrow" w:hAnsi="Arial Narrow" w:cs="Arial"/>
          <w:sz w:val="22"/>
          <w:szCs w:val="22"/>
        </w:rPr>
      </w:pPr>
    </w:p>
    <w:p w14:paraId="000C624E" w14:textId="32249619" w:rsidR="00E77E46" w:rsidRDefault="00DE6388" w:rsidP="00BB4A8D">
      <w:pPr>
        <w:autoSpaceDE w:val="0"/>
        <w:autoSpaceDN w:val="0"/>
        <w:adjustRightInd w:val="0"/>
        <w:ind w:left="0" w:right="49" w:hanging="2"/>
        <w:jc w:val="both"/>
        <w:rPr>
          <w:rFonts w:ascii="Arial Narrow" w:hAnsi="Arial Narrow" w:cs="Arial"/>
          <w:color w:val="808080"/>
          <w:sz w:val="22"/>
          <w:szCs w:val="22"/>
        </w:rPr>
      </w:pPr>
      <w:r w:rsidRPr="0023231A">
        <w:rPr>
          <w:rFonts w:ascii="Arial Narrow" w:hAnsi="Arial Narrow" w:cs="Arial"/>
          <w:sz w:val="22"/>
          <w:szCs w:val="22"/>
        </w:rPr>
        <w:t xml:space="preserve">En todo caso, el pago se efectuará contra entrega de: (i) informe previamente aprobado por la supervisión del contrato, (ii) producto aprobado por el supervisor, (iii)  factura </w:t>
      </w:r>
      <w:r w:rsidRPr="0023231A">
        <w:rPr>
          <w:rFonts w:ascii="Arial Narrow" w:hAnsi="Arial Narrow" w:cs="Arial"/>
          <w:color w:val="808080"/>
          <w:sz w:val="22"/>
          <w:szCs w:val="22"/>
        </w:rPr>
        <w:t>(si aplica)</w:t>
      </w:r>
      <w:r w:rsidRPr="0023231A">
        <w:rPr>
          <w:rFonts w:ascii="Arial Narrow" w:hAnsi="Arial Narrow" w:cs="Arial"/>
          <w:sz w:val="22"/>
          <w:szCs w:val="22"/>
        </w:rPr>
        <w:t xml:space="preserve"> </w:t>
      </w:r>
      <w:r w:rsidR="00BB4A8D" w:rsidRPr="009F5837">
        <w:rPr>
          <w:rFonts w:ascii="Arial Narrow" w:hAnsi="Arial Narrow" w:cs="Arial"/>
          <w:sz w:val="22"/>
          <w:szCs w:val="22"/>
        </w:rPr>
        <w:t>(iv) Certificación de pago de aportes al Siste</w:t>
      </w:r>
      <w:r w:rsidR="00BB4A8D">
        <w:rPr>
          <w:rFonts w:ascii="Arial Narrow" w:hAnsi="Arial Narrow" w:cs="Arial"/>
          <w:sz w:val="22"/>
          <w:szCs w:val="22"/>
        </w:rPr>
        <w:t xml:space="preserve">ma de Seguridad Social integral y (v) </w:t>
      </w:r>
      <w:r w:rsidR="00BB4A8D" w:rsidRPr="00F46FF4">
        <w:rPr>
          <w:rFonts w:ascii="Arial Narrow" w:hAnsi="Arial Narrow" w:cs="Arial"/>
          <w:sz w:val="22"/>
          <w:szCs w:val="22"/>
        </w:rPr>
        <w:t xml:space="preserve">Certificación suscrita por el representante legal o revisor fiscal en la que manifieste bajo la gravedad de juramento que mantiene la vinculación de </w:t>
      </w:r>
      <w:r w:rsidR="00BB4A8D" w:rsidRPr="00F46FF4">
        <w:rPr>
          <w:rFonts w:ascii="Arial Narrow" w:hAnsi="Arial Narrow" w:cs="Arial"/>
          <w:sz w:val="22"/>
          <w:szCs w:val="22"/>
          <w:highlight w:val="yellow"/>
        </w:rPr>
        <w:t>X</w:t>
      </w:r>
      <w:r w:rsidR="00BB4A8D" w:rsidRPr="00F46FF4">
        <w:rPr>
          <w:rFonts w:ascii="Arial Narrow" w:hAnsi="Arial Narrow" w:cs="Arial"/>
          <w:sz w:val="22"/>
          <w:szCs w:val="22"/>
        </w:rPr>
        <w:t xml:space="preserve"> mujeres que se comprometió a disponer para la ejecución del contrato en el marco del Decreto 332 de 2020</w:t>
      </w:r>
      <w:r w:rsidR="00BB4A8D">
        <w:rPr>
          <w:rFonts w:ascii="Arial Narrow" w:hAnsi="Arial Narrow" w:cs="Arial"/>
          <w:sz w:val="22"/>
          <w:szCs w:val="22"/>
        </w:rPr>
        <w:t xml:space="preserve"> </w:t>
      </w:r>
      <w:r w:rsidR="00BB4A8D" w:rsidRPr="009F5837">
        <w:rPr>
          <w:rFonts w:ascii="Arial Narrow" w:hAnsi="Arial Narrow" w:cs="Arial"/>
          <w:color w:val="808080"/>
          <w:sz w:val="22"/>
          <w:szCs w:val="22"/>
        </w:rPr>
        <w:t>(si aplica)</w:t>
      </w:r>
    </w:p>
    <w:p w14:paraId="409EFC06" w14:textId="77777777" w:rsidR="00BB4A8D" w:rsidRPr="0023231A" w:rsidRDefault="00BB4A8D" w:rsidP="00BB4A8D">
      <w:pPr>
        <w:autoSpaceDE w:val="0"/>
        <w:autoSpaceDN w:val="0"/>
        <w:adjustRightInd w:val="0"/>
        <w:ind w:left="0" w:right="49" w:hanging="2"/>
        <w:jc w:val="both"/>
        <w:rPr>
          <w:rFonts w:ascii="Arial Narrow" w:eastAsia="Arial" w:hAnsi="Arial Narrow" w:cs="Arial"/>
          <w:color w:val="000000"/>
          <w:sz w:val="22"/>
          <w:szCs w:val="22"/>
        </w:rPr>
      </w:pPr>
    </w:p>
    <w:p w14:paraId="7623EFB9" w14:textId="77777777" w:rsidR="00E77E46" w:rsidRPr="0023231A" w:rsidRDefault="00812188"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7. OBLIGACIONES DEL CONTRATISTA</w:t>
      </w:r>
    </w:p>
    <w:p w14:paraId="5BB07E8C" w14:textId="77777777" w:rsidR="00E77E46" w:rsidRPr="0023231A" w:rsidRDefault="00E77E46" w:rsidP="009D03AD">
      <w:pPr>
        <w:pBdr>
          <w:top w:val="nil"/>
          <w:left w:val="nil"/>
          <w:bottom w:val="nil"/>
          <w:right w:val="nil"/>
          <w:between w:val="nil"/>
        </w:pBdr>
        <w:spacing w:line="240" w:lineRule="auto"/>
        <w:ind w:left="0" w:right="49" w:hanging="2"/>
        <w:rPr>
          <w:rFonts w:ascii="Arial Narrow" w:eastAsia="Arial" w:hAnsi="Arial Narrow" w:cs="Arial"/>
          <w:color w:val="000000"/>
          <w:sz w:val="22"/>
          <w:szCs w:val="22"/>
        </w:rPr>
      </w:pPr>
    </w:p>
    <w:p w14:paraId="1CF3AF88" w14:textId="77777777" w:rsidR="00E77E46" w:rsidRPr="0023231A" w:rsidRDefault="00812188" w:rsidP="009D03AD">
      <w:pPr>
        <w:numPr>
          <w:ilvl w:val="1"/>
          <w:numId w:val="5"/>
        </w:num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 xml:space="preserve">Obligaciones Específicas: </w:t>
      </w:r>
    </w:p>
    <w:p w14:paraId="4BA1B2BF" w14:textId="77777777" w:rsidR="00E77E46" w:rsidRPr="0023231A" w:rsidRDefault="00E77E46" w:rsidP="009D03AD">
      <w:pPr>
        <w:ind w:left="0" w:right="49" w:hanging="2"/>
        <w:jc w:val="both"/>
        <w:rPr>
          <w:rFonts w:ascii="Arial Narrow" w:eastAsia="Arial" w:hAnsi="Arial Narrow" w:cs="Arial"/>
          <w:sz w:val="22"/>
          <w:szCs w:val="22"/>
        </w:rPr>
      </w:pPr>
    </w:p>
    <w:p w14:paraId="36D532E2" w14:textId="77777777" w:rsidR="00DE6388" w:rsidRPr="0023231A" w:rsidRDefault="00DE6388" w:rsidP="00DE6388">
      <w:pPr>
        <w:ind w:left="0" w:right="49" w:hanging="2"/>
        <w:jc w:val="both"/>
        <w:rPr>
          <w:rFonts w:ascii="Arial Narrow" w:hAnsi="Arial Narrow" w:cs="Arial"/>
          <w:bCs/>
          <w:i/>
          <w:iCs/>
          <w:sz w:val="22"/>
          <w:szCs w:val="22"/>
        </w:rPr>
      </w:pPr>
      <w:r w:rsidRPr="0023231A">
        <w:rPr>
          <w:rFonts w:ascii="Arial Narrow" w:hAnsi="Arial Narrow" w:cs="Arial"/>
          <w:bCs/>
          <w:i/>
          <w:iCs/>
          <w:color w:val="808080"/>
          <w:sz w:val="22"/>
          <w:szCs w:val="22"/>
        </w:rPr>
        <w:t>Se deben incluir las del estudio previo definitivo</w:t>
      </w:r>
    </w:p>
    <w:p w14:paraId="0418B17C" w14:textId="77777777" w:rsidR="00E77E46" w:rsidRPr="0023231A" w:rsidRDefault="00E77E46" w:rsidP="009D03AD">
      <w:pPr>
        <w:pBdr>
          <w:top w:val="nil"/>
          <w:left w:val="nil"/>
          <w:bottom w:val="nil"/>
          <w:right w:val="nil"/>
          <w:between w:val="nil"/>
        </w:pBdr>
        <w:spacing w:line="240" w:lineRule="auto"/>
        <w:ind w:leftChars="0" w:left="0" w:right="49" w:firstLineChars="0" w:firstLine="0"/>
        <w:jc w:val="both"/>
        <w:rPr>
          <w:rFonts w:ascii="Arial Narrow" w:eastAsia="Arial" w:hAnsi="Arial Narrow" w:cs="Arial"/>
          <w:color w:val="000000"/>
          <w:sz w:val="22"/>
          <w:szCs w:val="22"/>
        </w:rPr>
      </w:pPr>
    </w:p>
    <w:p w14:paraId="425DA482" w14:textId="77777777" w:rsidR="00E77E46" w:rsidRPr="0023231A" w:rsidRDefault="00812188" w:rsidP="009D03AD">
      <w:pPr>
        <w:numPr>
          <w:ilvl w:val="1"/>
          <w:numId w:val="5"/>
        </w:num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highlight w:val="yellow"/>
        </w:rPr>
      </w:pPr>
      <w:r w:rsidRPr="0023231A">
        <w:rPr>
          <w:rFonts w:ascii="Arial Narrow" w:eastAsia="Arial" w:hAnsi="Arial Narrow" w:cs="Arial"/>
          <w:b/>
          <w:color w:val="000000"/>
          <w:sz w:val="22"/>
          <w:szCs w:val="22"/>
          <w:highlight w:val="yellow"/>
        </w:rPr>
        <w:t>Obligaciones Generales:</w:t>
      </w:r>
    </w:p>
    <w:p w14:paraId="1D7CED7D" w14:textId="77777777" w:rsidR="00E77E46" w:rsidRPr="0023231A" w:rsidRDefault="00E77E46" w:rsidP="009D03AD">
      <w:pPr>
        <w:pBdr>
          <w:top w:val="nil"/>
          <w:left w:val="nil"/>
          <w:bottom w:val="nil"/>
          <w:right w:val="nil"/>
          <w:between w:val="nil"/>
        </w:pBdr>
        <w:spacing w:line="240" w:lineRule="auto"/>
        <w:ind w:left="0" w:right="49" w:hanging="2"/>
        <w:rPr>
          <w:rFonts w:ascii="Arial Narrow" w:eastAsia="Arial" w:hAnsi="Arial Narrow" w:cs="Arial"/>
          <w:color w:val="000000"/>
          <w:sz w:val="22"/>
          <w:szCs w:val="22"/>
        </w:rPr>
      </w:pPr>
      <w:bookmarkStart w:id="6" w:name="_heading=h.tyjcwt" w:colFirst="0" w:colLast="0"/>
      <w:bookmarkEnd w:id="6"/>
    </w:p>
    <w:p w14:paraId="5CAF9B37" w14:textId="769009E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Guardar y mantener la debida reserva frente a temas y asuntos tratados y conocidos con ocasión de la ejecución del presente contrato. </w:t>
      </w:r>
    </w:p>
    <w:p w14:paraId="57E27FC5"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Cumplir con el objeto del contrato con plena autonomía técnica y administrativa y bajo su propia responsabilidad. Por lo tanto, no existe ni existirá ningún tipo de subordinación, ni vínculo laboral alguno del CONTRATISTA con EL INSTITUTO. </w:t>
      </w:r>
    </w:p>
    <w:p w14:paraId="274C8CE6"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Obrar con lealtad y buena fe en las distintas etapas contractuales, evitando dilaciones que puedan presentarse y en general se obliga a cumplir con lo establecido en la Leyes 80 de 1993, 1150 de 2007 y sus decretos reglamentarios. </w:t>
      </w:r>
    </w:p>
    <w:p w14:paraId="3EC60F59"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lastRenderedPageBreak/>
        <w:t xml:space="preserve">Diligenciar el formato único de hoja de vida de que tratan las Leyes 190 de 1995 y 443 de 1998, y la Resolución 580 del 19 de agosto de 1999. SI ES PERSONA JURIDICA </w:t>
      </w:r>
    </w:p>
    <w:p w14:paraId="4F47A139"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Diligenciar el formato único de hoja de vida y el formato de bienes y rentas en el SISTEMA DE INFORMACIÓN DISTRITAL DEL EMPLEO Y LA ADMINISTRACIÓN PÚBLICA– SIDEAP. SI ES PERSONA NATURAL</w:t>
      </w:r>
    </w:p>
    <w:p w14:paraId="0A00E406"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Responder por sus actuaciones y omisiones derivados de la celebración del presente contrato, y de la ejecución del mismo, de conformidad con lo establecido en la Leyes 80 de 1993, 1150 de 2007 y sus decretos reglamentarios. </w:t>
      </w:r>
    </w:p>
    <w:p w14:paraId="5F386543"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Cumplir con los pagos de los aportes a salud, pensiones y riesgos laborales de acuerdo con lo dispuesto en el Decreto 780 de 2016 y 1273 de 2018 y demás normatividad vigente. </w:t>
      </w:r>
    </w:p>
    <w:p w14:paraId="1191A631"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Mantener actualizado su domicilio durante la vigencia del contrato. </w:t>
      </w:r>
    </w:p>
    <w:p w14:paraId="1BA15A07"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Acatar las instrucciones que le imparta el supervisor en virtud de la ejecución del presente contrato. </w:t>
      </w:r>
    </w:p>
    <w:p w14:paraId="1807892D"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Mantener la confidencialidad de la información suministrada por EL INSTITUTO, la cual solo podrá ser utilizada para la correcta ejecución del servicio contratado. </w:t>
      </w:r>
    </w:p>
    <w:p w14:paraId="74263386"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Presentar oportunamente al supervisor, los informes de actividades y demás que se soliciten sobre cualquier aspecto de la prestación del servicio. </w:t>
      </w:r>
    </w:p>
    <w:p w14:paraId="78939403"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Suscribir las actas relacionadas con la ejecución del contrato. </w:t>
      </w:r>
    </w:p>
    <w:p w14:paraId="50A22C80"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Dar buen uso y custodia a los bienes y elementos que EL INSTITUTO le entregue para el desarrollo del objeto contractual, los cuales al vencimiento del contrato deberá reintegrar al almacén.</w:t>
      </w:r>
    </w:p>
    <w:p w14:paraId="78921C9D"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Responder por los documentos físicos o magnéticos que le sean entregados o que elabore en desarrollo del contrato, certificando que reposen en la dependencia correspondiente. </w:t>
      </w:r>
    </w:p>
    <w:p w14:paraId="1860A561"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Dar cumplimiento a las políticas de seguridad de los activos de información y el uso adecuado del internet y del correo electrónico que fije la entidad en cualquier sentido. </w:t>
      </w:r>
    </w:p>
    <w:p w14:paraId="4EB534E8"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Mantener libre al INSTITUTO de cualquier daño o perjuicio originado de reclamaciones provenientes de terceros y que se deriven de la ejecución de sus obligaciones o de sus subcontratistas o dependientes. </w:t>
      </w:r>
    </w:p>
    <w:p w14:paraId="18BB8ABD"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Cumplir con el Código de Buen Gobierno adoptado mediante Resolución No. 045 de 2017 y el plan de gestión ética, publicados en la página web de la entidad, así como las demás políticas relacionadas con la medición del índice de transparencia.</w:t>
      </w:r>
    </w:p>
    <w:p w14:paraId="6DC6420F"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Cumplir con las normas jurídicas y principios que protegen los </w:t>
      </w:r>
      <w:hyperlink r:id="rId9">
        <w:r w:rsidRPr="0023231A">
          <w:rPr>
            <w:rFonts w:ascii="Arial Narrow" w:eastAsia="Arial" w:hAnsi="Arial Narrow" w:cs="Arial"/>
            <w:color w:val="000000"/>
            <w:sz w:val="22"/>
            <w:szCs w:val="22"/>
          </w:rPr>
          <w:t>derechos morales</w:t>
        </w:r>
      </w:hyperlink>
      <w:r w:rsidRPr="0023231A">
        <w:rPr>
          <w:rFonts w:ascii="Arial Narrow" w:eastAsia="Arial" w:hAnsi="Arial Narrow" w:cs="Arial"/>
          <w:color w:val="000000"/>
          <w:sz w:val="22"/>
          <w:szCs w:val="22"/>
        </w:rPr>
        <w:t> y patrimoniales que la </w:t>
      </w:r>
      <w:hyperlink r:id="rId10">
        <w:r w:rsidRPr="0023231A">
          <w:rPr>
            <w:rFonts w:ascii="Arial Narrow" w:eastAsia="Arial" w:hAnsi="Arial Narrow" w:cs="Arial"/>
            <w:color w:val="000000"/>
            <w:sz w:val="22"/>
            <w:szCs w:val="22"/>
          </w:rPr>
          <w:t>ley</w:t>
        </w:r>
      </w:hyperlink>
      <w:r w:rsidRPr="0023231A">
        <w:rPr>
          <w:rFonts w:ascii="Arial Narrow" w:eastAsia="Arial" w:hAnsi="Arial Narrow" w:cs="Arial"/>
          <w:color w:val="000000"/>
          <w:sz w:val="22"/>
          <w:szCs w:val="22"/>
        </w:rPr>
        <w:t> concede a los </w:t>
      </w:r>
      <w:hyperlink r:id="rId11">
        <w:r w:rsidRPr="0023231A">
          <w:rPr>
            <w:rFonts w:ascii="Arial Narrow" w:eastAsia="Arial" w:hAnsi="Arial Narrow" w:cs="Arial"/>
            <w:color w:val="000000"/>
            <w:sz w:val="22"/>
            <w:szCs w:val="22"/>
          </w:rPr>
          <w:t>autores</w:t>
        </w:r>
      </w:hyperlink>
      <w:r w:rsidRPr="0023231A">
        <w:rPr>
          <w:rFonts w:ascii="Arial Narrow" w:eastAsia="Arial" w:hAnsi="Arial Narrow" w:cs="Arial"/>
          <w:color w:val="000000"/>
          <w:sz w:val="22"/>
          <w:szCs w:val="22"/>
        </w:rPr>
        <w:t> de obras o creaciones y responder por cualquier reclamo que en materia de derecho de autor se llegare a presentar exonerando al INSTITUTO de cualquier responsabilidad por tal hecho. </w:t>
      </w:r>
    </w:p>
    <w:p w14:paraId="69E12BA3" w14:textId="77777777"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Contar con las autorizaciones correspondientes, exonerando también por este hecho al INSTITUTO de cualquier reclamación, en el evento que EL CONTRATISTA utilice obras cuyo autor sea diferente al CONTRATISTA como textos, obras, fotografías y dibujos entre otros, así como presentaciones protegidas por los derechos conexos como fonogramas e interpretaciones, entre otros.</w:t>
      </w:r>
    </w:p>
    <w:p w14:paraId="7864C270" w14:textId="3A3A7E29" w:rsidR="00E77E46" w:rsidRPr="0023231A" w:rsidRDefault="00812188" w:rsidP="00901691">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Contar con la autorización correspondiente en el evento de requerir tratamiento de datos personales, cumpliendo con la política de privacidad y tratamiento de datos adoptados mediante la Resolución interna No. 40 de 2017 y el Manual Interno de políticas y procedimientos de protección de datos personales del IDEP publicado en la página web de la entidad.</w:t>
      </w:r>
    </w:p>
    <w:p w14:paraId="6019F646" w14:textId="22D53CFC" w:rsidR="006D7CC2" w:rsidRPr="0023231A" w:rsidRDefault="006D7CC2" w:rsidP="006D7CC2">
      <w:pPr>
        <w:pStyle w:val="Prrafodelista"/>
        <w:numPr>
          <w:ilvl w:val="0"/>
          <w:numId w:val="3"/>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lastRenderedPageBreak/>
        <w:t>Vincular y mantener un mínimo de mujeres dentro del talento humano durante todo el periodo de ejecución del contrato, en un porcentaje del X según lo definido en el artículo 3 del Decreto 332 de 2020, atendiendo los requisitos de perfiles y experiencia exigidos en el Anexo Técnico (cuando se requiera), garantizando el cumplimiento de las normas laborales o contractuales aplicables.</w:t>
      </w:r>
    </w:p>
    <w:p w14:paraId="2F371516" w14:textId="351C2E15" w:rsidR="000A49D8" w:rsidRPr="00374F23" w:rsidRDefault="000A49D8" w:rsidP="000A49D8">
      <w:pPr>
        <w:pStyle w:val="Prrafodelista"/>
        <w:numPr>
          <w:ilvl w:val="0"/>
          <w:numId w:val="3"/>
        </w:numPr>
        <w:ind w:leftChars="0" w:firstLineChars="0"/>
        <w:rPr>
          <w:rFonts w:ascii="Arial Narrow" w:hAnsi="Arial Narrow" w:cs="Arial"/>
          <w:sz w:val="22"/>
          <w:szCs w:val="22"/>
        </w:rPr>
      </w:pPr>
      <w:r w:rsidRPr="00374F23">
        <w:rPr>
          <w:rFonts w:ascii="Arial Narrow" w:hAnsi="Arial Narrow" w:cs="Arial"/>
          <w:sz w:val="22"/>
          <w:szCs w:val="22"/>
        </w:rPr>
        <w:t>Vincular y mantener un mínimo de mujeres para la ejecución del contrato de acuerdo al porcentaje definido en el artículo 3° del Decreto 332 de 2020</w:t>
      </w:r>
      <w:r w:rsidRPr="00374F23">
        <w:rPr>
          <w:rStyle w:val="Refdenotaalpie"/>
          <w:rFonts w:ascii="Arial Narrow" w:hAnsi="Arial Narrow" w:cs="Arial"/>
          <w:sz w:val="22"/>
          <w:szCs w:val="22"/>
        </w:rPr>
        <w:footnoteReference w:id="1"/>
      </w:r>
    </w:p>
    <w:p w14:paraId="59A5A055" w14:textId="77777777" w:rsidR="000A49D8" w:rsidRPr="00374F23" w:rsidRDefault="000A49D8" w:rsidP="000A49D8">
      <w:pPr>
        <w:pStyle w:val="Prrafodelista"/>
        <w:numPr>
          <w:ilvl w:val="0"/>
          <w:numId w:val="3"/>
        </w:numPr>
        <w:ind w:leftChars="0" w:firstLineChars="0"/>
        <w:rPr>
          <w:rFonts w:ascii="Arial Narrow" w:hAnsi="Arial Narrow" w:cs="Arial"/>
          <w:sz w:val="22"/>
          <w:szCs w:val="22"/>
        </w:rPr>
      </w:pPr>
      <w:r w:rsidRPr="00374F23">
        <w:rPr>
          <w:rFonts w:ascii="Arial Narrow" w:hAnsi="Arial Narrow" w:cs="Arial"/>
          <w:sz w:val="22"/>
          <w:szCs w:val="22"/>
        </w:rPr>
        <w:t>Durante la ejecución del contrato LA (EL) CONTRATISTA debe prevenir, corregir y denunciar, ante las autoridades administrativas y/o las autoridades judiciales correspondientes, según sea el caso, la violencia, la discriminación, el abuso y el acoso sexual contra las mujeres, y las demás violencias basadas en género; así como deberá evitar los elementos de discriminación sexista del uso del lenguaje escrito, visual y audiovisual, y de la imagen, que perpetúen estereotipos de género y/o generen un ambiente sexual hostil, de conformidad con lo establecido en el Acuerdo Distrital No. 381 de 2009.</w:t>
      </w:r>
    </w:p>
    <w:p w14:paraId="4C843E18" w14:textId="77777777" w:rsidR="00E77E46" w:rsidRPr="0023231A" w:rsidRDefault="00E77E46"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p>
    <w:p w14:paraId="084EFEDB" w14:textId="77777777" w:rsidR="00E77E46" w:rsidRPr="0023231A" w:rsidRDefault="00812188" w:rsidP="009D03AD">
      <w:pPr>
        <w:ind w:left="0" w:right="49" w:hanging="2"/>
        <w:rPr>
          <w:rFonts w:ascii="Arial Narrow" w:eastAsia="Arial" w:hAnsi="Arial Narrow" w:cs="Arial"/>
          <w:color w:val="000000"/>
          <w:sz w:val="22"/>
          <w:szCs w:val="22"/>
        </w:rPr>
      </w:pPr>
      <w:r w:rsidRPr="0023231A">
        <w:rPr>
          <w:rFonts w:ascii="Arial Narrow" w:eastAsia="Arial" w:hAnsi="Arial Narrow" w:cs="Arial"/>
          <w:b/>
          <w:color w:val="000000"/>
          <w:sz w:val="22"/>
          <w:szCs w:val="22"/>
        </w:rPr>
        <w:t>7. 3 Obligaciones Generales del IDEP</w:t>
      </w:r>
    </w:p>
    <w:p w14:paraId="5993CCC2" w14:textId="77777777" w:rsidR="00E77E46" w:rsidRPr="0023231A" w:rsidRDefault="00E77E46" w:rsidP="009D03AD">
      <w:pPr>
        <w:ind w:left="0" w:right="49" w:hanging="2"/>
        <w:jc w:val="both"/>
        <w:rPr>
          <w:rFonts w:ascii="Arial Narrow" w:eastAsia="Arial" w:hAnsi="Arial Narrow" w:cs="Arial"/>
          <w:sz w:val="22"/>
          <w:szCs w:val="22"/>
        </w:rPr>
      </w:pPr>
    </w:p>
    <w:p w14:paraId="162306F8" w14:textId="081D8FED" w:rsidR="00E77E46" w:rsidRPr="0023231A" w:rsidRDefault="00812188" w:rsidP="00901691">
      <w:pPr>
        <w:pStyle w:val="Prrafodelista"/>
        <w:numPr>
          <w:ilvl w:val="0"/>
          <w:numId w:val="7"/>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Expedir el Certificado de Registro Presupuestal. </w:t>
      </w:r>
    </w:p>
    <w:p w14:paraId="58CF1F6D" w14:textId="77777777" w:rsidR="00E77E46" w:rsidRPr="0023231A" w:rsidRDefault="00812188" w:rsidP="00901691">
      <w:pPr>
        <w:pStyle w:val="Prrafodelista"/>
        <w:numPr>
          <w:ilvl w:val="0"/>
          <w:numId w:val="7"/>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Aprobar la garantía única que en debida forma constituya EL CONTRATISTA. </w:t>
      </w:r>
    </w:p>
    <w:p w14:paraId="1CF56F71" w14:textId="77777777" w:rsidR="00E77E46" w:rsidRPr="0023231A" w:rsidRDefault="00812188" w:rsidP="00901691">
      <w:pPr>
        <w:pStyle w:val="Prrafodelista"/>
        <w:numPr>
          <w:ilvl w:val="0"/>
          <w:numId w:val="7"/>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Suministrar al contratista la información necesaria que requiera para el desarrollo del objeto contractual. </w:t>
      </w:r>
    </w:p>
    <w:p w14:paraId="0EC10989" w14:textId="77777777" w:rsidR="00E77E46" w:rsidRPr="0023231A" w:rsidRDefault="00812188" w:rsidP="00901691">
      <w:pPr>
        <w:pStyle w:val="Prrafodelista"/>
        <w:numPr>
          <w:ilvl w:val="0"/>
          <w:numId w:val="7"/>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Vigilar la debida y oportuna ejecución del contrato y el cumplimiento de todas las obligaciones del mismo. </w:t>
      </w:r>
    </w:p>
    <w:p w14:paraId="1E978B30" w14:textId="77777777" w:rsidR="00E77E46" w:rsidRPr="0023231A" w:rsidRDefault="00812188" w:rsidP="00901691">
      <w:pPr>
        <w:pStyle w:val="Prrafodelista"/>
        <w:numPr>
          <w:ilvl w:val="0"/>
          <w:numId w:val="7"/>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Cumplir con la retención y giro de los aportes al Sistema de Seguridad Social Integral a través de la Planilla Integral de Liquidación de Aportes (PILA), de acuerdo con lo establecido en el Decreto 1072 de 2015, 780 de 2016 y el Decreto 1273 de 2018 y demás normatividad vigente</w:t>
      </w:r>
    </w:p>
    <w:p w14:paraId="36C36FAE" w14:textId="77777777" w:rsidR="00E77E46" w:rsidRPr="0023231A" w:rsidRDefault="00812188" w:rsidP="00901691">
      <w:pPr>
        <w:pStyle w:val="Prrafodelista"/>
        <w:numPr>
          <w:ilvl w:val="0"/>
          <w:numId w:val="7"/>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Pagar del valor estipulado en el contrato en la forma y oportunidad prevista en el mismo, previo cumplimiento de requisitos legales y contractuales.</w:t>
      </w:r>
    </w:p>
    <w:p w14:paraId="02A02561" w14:textId="77777777" w:rsidR="00E77E46" w:rsidRPr="0023231A" w:rsidRDefault="00812188" w:rsidP="00901691">
      <w:pPr>
        <w:pStyle w:val="Prrafodelista"/>
        <w:numPr>
          <w:ilvl w:val="0"/>
          <w:numId w:val="7"/>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Ejercer la Supervisión y control en la ejecución del contrato. </w:t>
      </w:r>
    </w:p>
    <w:p w14:paraId="0EF0960E" w14:textId="3EB95667" w:rsidR="006D7CC2" w:rsidRPr="00374F23" w:rsidRDefault="006D7CC2" w:rsidP="00901691">
      <w:pPr>
        <w:pStyle w:val="Prrafodelista"/>
        <w:numPr>
          <w:ilvl w:val="0"/>
          <w:numId w:val="7"/>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374F23">
        <w:rPr>
          <w:rFonts w:ascii="Arial Narrow" w:hAnsi="Arial Narrow" w:cs="Arial"/>
          <w:sz w:val="22"/>
          <w:szCs w:val="22"/>
          <w:lang w:val="es-ES"/>
        </w:rPr>
        <w:t>Verificar a través del(a) supervisor(a) del contrato, que el contratista cumpla con las condiciones establecidas en el Decreto 332 de 2020, relacionada con vincular y mantener el porcentaje mínimo de vinculación de mujeres durante toda la ejecución del contrato, de conformidad con las condiciones establecidas en el artículo 3 del Decreto 332 de 2020.</w:t>
      </w:r>
    </w:p>
    <w:p w14:paraId="54C6B26F" w14:textId="77777777" w:rsidR="00E77E46" w:rsidRPr="0023231A" w:rsidRDefault="00E77E46" w:rsidP="009D03AD">
      <w:pPr>
        <w:ind w:left="0" w:right="49" w:hanging="2"/>
        <w:jc w:val="both"/>
        <w:rPr>
          <w:rFonts w:ascii="Arial Narrow" w:eastAsia="Arial" w:hAnsi="Arial Narrow" w:cs="Arial"/>
          <w:color w:val="000000"/>
          <w:sz w:val="22"/>
          <w:szCs w:val="22"/>
        </w:rPr>
      </w:pPr>
    </w:p>
    <w:p w14:paraId="65B82F01"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lastRenderedPageBreak/>
        <w:t>8. PRESUPUESTO OFICIAL ESTIMADO DEL CONTRATO</w:t>
      </w:r>
    </w:p>
    <w:p w14:paraId="65F032AC" w14:textId="77777777" w:rsidR="00E77E46" w:rsidRPr="0023231A" w:rsidRDefault="00E77E46" w:rsidP="009D03AD">
      <w:pPr>
        <w:ind w:left="0" w:right="49" w:hanging="2"/>
        <w:jc w:val="both"/>
        <w:rPr>
          <w:rFonts w:ascii="Arial Narrow" w:eastAsia="Arial" w:hAnsi="Arial Narrow" w:cs="Arial"/>
          <w:color w:val="000000"/>
          <w:sz w:val="22"/>
          <w:szCs w:val="22"/>
        </w:rPr>
      </w:pPr>
    </w:p>
    <w:p w14:paraId="4AD4CD3F" w14:textId="44DF76F2"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color w:val="000000"/>
          <w:sz w:val="22"/>
          <w:szCs w:val="22"/>
        </w:rPr>
        <w:t>El presupuesto oficial estimado para la invitación cuyo objeto es:</w:t>
      </w:r>
      <w:r w:rsidRPr="0023231A">
        <w:rPr>
          <w:rFonts w:ascii="Arial Narrow" w:eastAsia="Arial" w:hAnsi="Arial Narrow" w:cs="Arial"/>
          <w:sz w:val="22"/>
          <w:szCs w:val="22"/>
        </w:rPr>
        <w:t xml:space="preserve"> </w:t>
      </w:r>
      <w:r w:rsidRPr="0023231A">
        <w:rPr>
          <w:rFonts w:ascii="Arial Narrow" w:eastAsia="Arial" w:hAnsi="Arial Narrow" w:cs="Arial"/>
          <w:i/>
          <w:color w:val="000000"/>
          <w:sz w:val="22"/>
          <w:szCs w:val="22"/>
        </w:rPr>
        <w:t>“</w:t>
      </w:r>
      <w:r w:rsidR="00E90DCE">
        <w:rPr>
          <w:rFonts w:ascii="Arial Narrow" w:eastAsia="Arial" w:hAnsi="Arial Narrow" w:cs="Arial"/>
          <w:i/>
          <w:color w:val="000000"/>
          <w:sz w:val="22"/>
          <w:szCs w:val="22"/>
        </w:rPr>
        <w:t>XXXXXXXXXXXX</w:t>
      </w:r>
      <w:r w:rsidRPr="0023231A">
        <w:rPr>
          <w:rFonts w:ascii="Arial Narrow" w:eastAsia="Arial" w:hAnsi="Arial Narrow" w:cs="Arial"/>
          <w:i/>
          <w:color w:val="000000"/>
          <w:sz w:val="22"/>
          <w:szCs w:val="22"/>
        </w:rPr>
        <w:t xml:space="preserve">”, </w:t>
      </w:r>
      <w:r w:rsidRPr="0023231A">
        <w:rPr>
          <w:rFonts w:ascii="Arial Narrow" w:eastAsia="Arial" w:hAnsi="Arial Narrow" w:cs="Arial"/>
          <w:sz w:val="22"/>
          <w:szCs w:val="22"/>
        </w:rPr>
        <w:t xml:space="preserve">de acuerdo con las especificaciones técnicas solicitadas por el Instituto para la Investigación Educativa y el Desarrollo Pedagógico – IDEP, </w:t>
      </w:r>
      <w:r w:rsidRPr="0023231A">
        <w:rPr>
          <w:rFonts w:ascii="Arial Narrow" w:eastAsia="Arial" w:hAnsi="Arial Narrow" w:cs="Arial"/>
          <w:color w:val="000000"/>
          <w:sz w:val="22"/>
          <w:szCs w:val="22"/>
        </w:rPr>
        <w:t xml:space="preserve">es la suma de </w:t>
      </w:r>
      <w:r w:rsidR="00DE6388" w:rsidRPr="0023231A">
        <w:rPr>
          <w:rFonts w:ascii="Arial Narrow" w:hAnsi="Arial Narrow" w:cs="Arial"/>
          <w:b/>
          <w:snapToGrid w:val="0"/>
          <w:sz w:val="22"/>
          <w:szCs w:val="22"/>
          <w:highlight w:val="yellow"/>
        </w:rPr>
        <w:t>(XXX) PESOS MONEDA CORRIENTE ($)</w:t>
      </w:r>
      <w:r w:rsidRPr="0023231A">
        <w:rPr>
          <w:rFonts w:ascii="Arial Narrow" w:eastAsia="Arial" w:hAnsi="Arial Narrow" w:cs="Arial"/>
          <w:b/>
          <w:sz w:val="22"/>
          <w:szCs w:val="22"/>
        </w:rPr>
        <w:t xml:space="preserve">, </w:t>
      </w:r>
      <w:r w:rsidRPr="0023231A">
        <w:rPr>
          <w:rFonts w:ascii="Arial Narrow" w:eastAsia="Arial" w:hAnsi="Arial Narrow" w:cs="Arial"/>
          <w:sz w:val="22"/>
          <w:szCs w:val="22"/>
        </w:rPr>
        <w:t xml:space="preserve">incluido IVA, y todos los costos directos e indirectos a que haya lugar conforme a la naturaleza del contrato, respaldado presupuestalmente por el certificado de disponibilidad presupuestal expedido por el Profesional Especializado de la Oficina de Presupuesto de la Subdirección Administrativa, Financiera y de Control Disciplinario de la Entidad:  </w:t>
      </w:r>
    </w:p>
    <w:p w14:paraId="316F3F21" w14:textId="77777777" w:rsidR="00E77E46" w:rsidRPr="0023231A" w:rsidRDefault="00E77E46" w:rsidP="009D03AD">
      <w:pPr>
        <w:ind w:left="0" w:right="49" w:hanging="2"/>
        <w:jc w:val="both"/>
        <w:rPr>
          <w:rFonts w:ascii="Arial Narrow" w:eastAsia="Arial" w:hAnsi="Arial Narrow" w:cs="Arial"/>
          <w:sz w:val="22"/>
          <w:szCs w:val="22"/>
        </w:rPr>
      </w:pPr>
    </w:p>
    <w:tbl>
      <w:tblPr>
        <w:tblStyle w:val="a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6"/>
        <w:gridCol w:w="1639"/>
        <w:gridCol w:w="1714"/>
        <w:gridCol w:w="2977"/>
      </w:tblGrid>
      <w:tr w:rsidR="00E77E46" w:rsidRPr="0023231A" w14:paraId="22960CBE" w14:textId="77777777" w:rsidTr="005B2C25">
        <w:trPr>
          <w:trHeight w:val="139"/>
          <w:jc w:val="center"/>
        </w:trPr>
        <w:tc>
          <w:tcPr>
            <w:tcW w:w="2596" w:type="dxa"/>
            <w:vAlign w:val="center"/>
          </w:tcPr>
          <w:p w14:paraId="13D5B0DA" w14:textId="77777777" w:rsidR="00E77E46" w:rsidRPr="0023231A" w:rsidRDefault="00812188" w:rsidP="009D03AD">
            <w:pPr>
              <w:ind w:left="0" w:right="49" w:hanging="2"/>
              <w:jc w:val="center"/>
              <w:rPr>
                <w:rFonts w:ascii="Arial Narrow" w:eastAsia="Arial" w:hAnsi="Arial Narrow" w:cs="Arial"/>
                <w:sz w:val="22"/>
                <w:szCs w:val="22"/>
                <w:highlight w:val="white"/>
              </w:rPr>
            </w:pPr>
            <w:r w:rsidRPr="0023231A">
              <w:rPr>
                <w:rFonts w:ascii="Arial Narrow" w:eastAsia="Arial" w:hAnsi="Arial Narrow" w:cs="Arial"/>
                <w:b/>
                <w:sz w:val="22"/>
                <w:szCs w:val="22"/>
                <w:highlight w:val="white"/>
              </w:rPr>
              <w:t>No. C.D.P.</w:t>
            </w:r>
          </w:p>
        </w:tc>
        <w:tc>
          <w:tcPr>
            <w:tcW w:w="1639" w:type="dxa"/>
            <w:vAlign w:val="center"/>
          </w:tcPr>
          <w:p w14:paraId="07EE6933" w14:textId="77777777" w:rsidR="00E77E46" w:rsidRPr="0023231A" w:rsidRDefault="00812188" w:rsidP="009D03AD">
            <w:pPr>
              <w:ind w:left="0" w:right="49" w:hanging="2"/>
              <w:jc w:val="center"/>
              <w:rPr>
                <w:rFonts w:ascii="Arial Narrow" w:eastAsia="Arial" w:hAnsi="Arial Narrow" w:cs="Arial"/>
                <w:sz w:val="22"/>
                <w:szCs w:val="22"/>
                <w:highlight w:val="white"/>
              </w:rPr>
            </w:pPr>
            <w:r w:rsidRPr="0023231A">
              <w:rPr>
                <w:rFonts w:ascii="Arial Narrow" w:eastAsia="Arial" w:hAnsi="Arial Narrow" w:cs="Arial"/>
                <w:b/>
                <w:sz w:val="22"/>
                <w:szCs w:val="22"/>
                <w:highlight w:val="white"/>
              </w:rPr>
              <w:t>FECHA</w:t>
            </w:r>
          </w:p>
        </w:tc>
        <w:tc>
          <w:tcPr>
            <w:tcW w:w="1714" w:type="dxa"/>
            <w:vAlign w:val="center"/>
          </w:tcPr>
          <w:p w14:paraId="60468060" w14:textId="77777777" w:rsidR="00E77E46" w:rsidRPr="0023231A" w:rsidRDefault="00812188" w:rsidP="009D03AD">
            <w:pPr>
              <w:ind w:left="0" w:right="49" w:hanging="2"/>
              <w:jc w:val="center"/>
              <w:rPr>
                <w:rFonts w:ascii="Arial Narrow" w:eastAsia="Arial" w:hAnsi="Arial Narrow" w:cs="Arial"/>
                <w:sz w:val="22"/>
                <w:szCs w:val="22"/>
                <w:highlight w:val="white"/>
              </w:rPr>
            </w:pPr>
            <w:r w:rsidRPr="0023231A">
              <w:rPr>
                <w:rFonts w:ascii="Arial Narrow" w:eastAsia="Arial" w:hAnsi="Arial Narrow" w:cs="Arial"/>
                <w:b/>
                <w:sz w:val="22"/>
                <w:szCs w:val="22"/>
                <w:highlight w:val="white"/>
              </w:rPr>
              <w:t>VALOR</w:t>
            </w:r>
          </w:p>
        </w:tc>
        <w:tc>
          <w:tcPr>
            <w:tcW w:w="2977" w:type="dxa"/>
            <w:vAlign w:val="center"/>
          </w:tcPr>
          <w:p w14:paraId="0BB7BB38" w14:textId="77777777" w:rsidR="00E77E46" w:rsidRPr="0023231A" w:rsidRDefault="00812188" w:rsidP="009D03AD">
            <w:pPr>
              <w:ind w:left="0" w:right="49" w:hanging="2"/>
              <w:jc w:val="center"/>
              <w:rPr>
                <w:rFonts w:ascii="Arial Narrow" w:eastAsia="Arial" w:hAnsi="Arial Narrow" w:cs="Arial"/>
                <w:sz w:val="22"/>
                <w:szCs w:val="22"/>
                <w:highlight w:val="white"/>
              </w:rPr>
            </w:pPr>
            <w:r w:rsidRPr="0023231A">
              <w:rPr>
                <w:rFonts w:ascii="Arial Narrow" w:eastAsia="Arial" w:hAnsi="Arial Narrow" w:cs="Arial"/>
                <w:b/>
                <w:sz w:val="22"/>
                <w:szCs w:val="22"/>
                <w:highlight w:val="white"/>
              </w:rPr>
              <w:t>No. del RUBRO</w:t>
            </w:r>
          </w:p>
        </w:tc>
      </w:tr>
      <w:tr w:rsidR="00E77E46" w:rsidRPr="0023231A" w14:paraId="3342A49C" w14:textId="77777777" w:rsidTr="005B2C25">
        <w:trPr>
          <w:trHeight w:val="139"/>
          <w:jc w:val="center"/>
        </w:trPr>
        <w:tc>
          <w:tcPr>
            <w:tcW w:w="2596" w:type="dxa"/>
            <w:vAlign w:val="center"/>
          </w:tcPr>
          <w:p w14:paraId="71738DBE" w14:textId="5963290D" w:rsidR="005B2C25" w:rsidRPr="0023231A" w:rsidRDefault="005B2C25" w:rsidP="009D03AD">
            <w:pPr>
              <w:ind w:left="0" w:right="49" w:hanging="2"/>
              <w:rPr>
                <w:rFonts w:ascii="Arial Narrow" w:eastAsia="Arial" w:hAnsi="Arial Narrow" w:cs="Arial"/>
                <w:sz w:val="22"/>
                <w:szCs w:val="22"/>
                <w:highlight w:val="white"/>
              </w:rPr>
            </w:pPr>
          </w:p>
        </w:tc>
        <w:tc>
          <w:tcPr>
            <w:tcW w:w="1639" w:type="dxa"/>
            <w:vAlign w:val="center"/>
          </w:tcPr>
          <w:p w14:paraId="79119F1E" w14:textId="4F6B1075" w:rsidR="00E77E46" w:rsidRPr="0023231A" w:rsidRDefault="00E77E46" w:rsidP="009D03AD">
            <w:pPr>
              <w:ind w:left="0" w:right="49" w:hanging="2"/>
              <w:jc w:val="center"/>
              <w:rPr>
                <w:rFonts w:ascii="Arial Narrow" w:eastAsia="Arial" w:hAnsi="Arial Narrow" w:cs="Arial"/>
                <w:sz w:val="22"/>
                <w:szCs w:val="22"/>
                <w:highlight w:val="white"/>
              </w:rPr>
            </w:pPr>
          </w:p>
        </w:tc>
        <w:tc>
          <w:tcPr>
            <w:tcW w:w="1714" w:type="dxa"/>
            <w:vAlign w:val="center"/>
          </w:tcPr>
          <w:p w14:paraId="34122DB9" w14:textId="7B8F9C45" w:rsidR="00E77E46" w:rsidRPr="0023231A" w:rsidRDefault="00E77E46" w:rsidP="009D03AD">
            <w:pPr>
              <w:ind w:left="0" w:right="49" w:hanging="2"/>
              <w:jc w:val="center"/>
              <w:rPr>
                <w:rFonts w:ascii="Arial Narrow" w:eastAsia="Arial" w:hAnsi="Arial Narrow" w:cs="Arial"/>
                <w:sz w:val="22"/>
                <w:szCs w:val="22"/>
                <w:highlight w:val="white"/>
              </w:rPr>
            </w:pPr>
          </w:p>
        </w:tc>
        <w:tc>
          <w:tcPr>
            <w:tcW w:w="2977" w:type="dxa"/>
            <w:vAlign w:val="center"/>
          </w:tcPr>
          <w:p w14:paraId="292CB5AE" w14:textId="453E2148" w:rsidR="00E77E46" w:rsidRPr="0023231A" w:rsidRDefault="00E77E46" w:rsidP="009D03AD">
            <w:pPr>
              <w:ind w:left="0" w:right="49" w:hanging="2"/>
              <w:jc w:val="center"/>
              <w:rPr>
                <w:rFonts w:ascii="Arial Narrow" w:eastAsia="Arial" w:hAnsi="Arial Narrow" w:cs="Arial"/>
                <w:sz w:val="22"/>
                <w:szCs w:val="22"/>
                <w:highlight w:val="white"/>
              </w:rPr>
            </w:pPr>
          </w:p>
        </w:tc>
      </w:tr>
    </w:tbl>
    <w:p w14:paraId="1EB1CAB1" w14:textId="77777777" w:rsidR="00E77E46" w:rsidRPr="0023231A" w:rsidRDefault="00E77E46" w:rsidP="009D03AD">
      <w:pPr>
        <w:ind w:left="0" w:right="49" w:hanging="2"/>
        <w:jc w:val="both"/>
        <w:rPr>
          <w:rFonts w:ascii="Arial Narrow" w:eastAsia="Arial" w:hAnsi="Arial Narrow" w:cs="Arial"/>
          <w:color w:val="000000"/>
          <w:sz w:val="22"/>
          <w:szCs w:val="22"/>
          <w:highlight w:val="white"/>
        </w:rPr>
      </w:pPr>
    </w:p>
    <w:p w14:paraId="25B9AFDC" w14:textId="77777777" w:rsidR="00E77E46" w:rsidRPr="0023231A" w:rsidRDefault="00812188" w:rsidP="009D03AD">
      <w:pPr>
        <w:ind w:left="0" w:right="49" w:hanging="2"/>
        <w:jc w:val="both"/>
        <w:rPr>
          <w:rFonts w:ascii="Arial Narrow" w:eastAsia="Arial" w:hAnsi="Arial Narrow" w:cs="Arial"/>
          <w:color w:val="000000"/>
          <w:sz w:val="22"/>
          <w:szCs w:val="22"/>
          <w:highlight w:val="white"/>
        </w:rPr>
      </w:pPr>
      <w:r w:rsidRPr="0023231A">
        <w:rPr>
          <w:rFonts w:ascii="Arial Narrow" w:eastAsia="Arial" w:hAnsi="Arial Narrow" w:cs="Arial"/>
          <w:b/>
          <w:color w:val="000000"/>
          <w:sz w:val="22"/>
          <w:szCs w:val="22"/>
          <w:highlight w:val="white"/>
        </w:rPr>
        <w:t xml:space="preserve">9. CRITERIOS PARA SELECCIONAR LA OFERTA MÁS FAVORABLE. </w:t>
      </w:r>
    </w:p>
    <w:p w14:paraId="5F9C504E"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 xml:space="preserve"> </w:t>
      </w:r>
    </w:p>
    <w:p w14:paraId="71D0AD12" w14:textId="0825E0CA" w:rsidR="00DE6388" w:rsidRPr="0023231A" w:rsidRDefault="00FA495A" w:rsidP="00DE6388">
      <w:pPr>
        <w:autoSpaceDE w:val="0"/>
        <w:autoSpaceDN w:val="0"/>
        <w:adjustRightInd w:val="0"/>
        <w:ind w:left="0" w:right="49" w:hanging="2"/>
        <w:jc w:val="both"/>
        <w:rPr>
          <w:rFonts w:ascii="Arial Narrow" w:hAnsi="Arial Narrow" w:cs="Arial"/>
          <w:bCs/>
          <w:color w:val="000000"/>
          <w:sz w:val="22"/>
          <w:szCs w:val="22"/>
        </w:rPr>
      </w:pPr>
      <w:r w:rsidRPr="0023231A">
        <w:rPr>
          <w:rFonts w:ascii="Arial Narrow" w:hAnsi="Arial Narrow" w:cs="Arial"/>
          <w:sz w:val="22"/>
          <w:szCs w:val="22"/>
        </w:rPr>
        <w:t xml:space="preserve">Conforme lo establece el </w:t>
      </w:r>
      <w:r w:rsidR="00DE6388" w:rsidRPr="0023231A">
        <w:rPr>
          <w:rFonts w:ascii="Arial Narrow" w:hAnsi="Arial Narrow" w:cs="Arial"/>
          <w:bCs/>
          <w:color w:val="000000"/>
          <w:sz w:val="22"/>
          <w:szCs w:val="22"/>
        </w:rPr>
        <w:t xml:space="preserve">con el artículo 2.2.1.2.1.5.2., del Decreto 1082 de 2015 modificado por el </w:t>
      </w:r>
      <w:r w:rsidRPr="0023231A">
        <w:rPr>
          <w:rFonts w:ascii="Arial Narrow" w:hAnsi="Arial Narrow" w:cs="Arial"/>
          <w:sz w:val="22"/>
          <w:szCs w:val="22"/>
        </w:rPr>
        <w:t xml:space="preserve">artículo 2 del Decreto 1860 de 2021, se evaluará la oferta que presente el menor </w:t>
      </w:r>
    </w:p>
    <w:p w14:paraId="6D8C89CA" w14:textId="77777777" w:rsidR="00DE6388" w:rsidRPr="0023231A" w:rsidRDefault="00DE6388" w:rsidP="00DE6388">
      <w:pPr>
        <w:autoSpaceDE w:val="0"/>
        <w:autoSpaceDN w:val="0"/>
        <w:adjustRightInd w:val="0"/>
        <w:ind w:left="0" w:right="49" w:hanging="2"/>
        <w:jc w:val="both"/>
        <w:rPr>
          <w:rFonts w:ascii="Arial Narrow" w:hAnsi="Arial Narrow" w:cs="Arial"/>
          <w:bCs/>
          <w:color w:val="000000"/>
          <w:sz w:val="22"/>
          <w:szCs w:val="22"/>
        </w:rPr>
      </w:pPr>
    </w:p>
    <w:p w14:paraId="438F0D22" w14:textId="77777777" w:rsidR="00DE6388" w:rsidRPr="0023231A" w:rsidRDefault="00DE6388" w:rsidP="00DE6388">
      <w:pPr>
        <w:autoSpaceDE w:val="0"/>
        <w:autoSpaceDN w:val="0"/>
        <w:adjustRightInd w:val="0"/>
        <w:ind w:left="0" w:right="49" w:hanging="2"/>
        <w:jc w:val="both"/>
        <w:rPr>
          <w:rFonts w:ascii="Arial Narrow" w:hAnsi="Arial Narrow" w:cs="Arial"/>
          <w:bCs/>
          <w:color w:val="000000"/>
          <w:sz w:val="22"/>
          <w:szCs w:val="22"/>
        </w:rPr>
      </w:pPr>
      <w:r w:rsidRPr="0023231A">
        <w:rPr>
          <w:rFonts w:ascii="Arial Narrow" w:hAnsi="Arial Narrow" w:cs="Arial"/>
          <w:bCs/>
          <w:color w:val="000000"/>
          <w:sz w:val="22"/>
          <w:szCs w:val="22"/>
        </w:rPr>
        <w:t xml:space="preserve">Si ésta no cumple con las condiciones de la invitación, la entidad estatal debe verificar el cumplimento de los requisitos de la invitación de la oferta con el segundo mejor precio, y así sucesivamente; así mismo, el Instituto debe aceptar la oferta de menor precio, siempre que cumpla con las condiciones establecidas en la invitación pública, para lo cual, se tendrán en cuenta las reglas de subsanabilidad establecidas en el artículo 5 de la Ley 1150 de 2007. </w:t>
      </w:r>
    </w:p>
    <w:p w14:paraId="61F7A9D7" w14:textId="77777777" w:rsidR="00DE6388" w:rsidRPr="0023231A" w:rsidRDefault="00DE6388" w:rsidP="00DE6388">
      <w:pPr>
        <w:autoSpaceDE w:val="0"/>
        <w:autoSpaceDN w:val="0"/>
        <w:adjustRightInd w:val="0"/>
        <w:ind w:left="0" w:right="49" w:hanging="2"/>
        <w:jc w:val="both"/>
        <w:rPr>
          <w:rFonts w:ascii="Arial Narrow" w:hAnsi="Arial Narrow" w:cs="Arial"/>
          <w:bCs/>
          <w:color w:val="000000"/>
          <w:sz w:val="22"/>
          <w:szCs w:val="22"/>
        </w:rPr>
      </w:pPr>
    </w:p>
    <w:p w14:paraId="753B8ACC" w14:textId="77777777" w:rsidR="00DE6388" w:rsidRPr="0023231A" w:rsidRDefault="00DE6388" w:rsidP="00DE6388">
      <w:pPr>
        <w:autoSpaceDE w:val="0"/>
        <w:autoSpaceDN w:val="0"/>
        <w:adjustRightInd w:val="0"/>
        <w:ind w:left="0" w:right="49" w:hanging="2"/>
        <w:jc w:val="both"/>
        <w:rPr>
          <w:rFonts w:ascii="Arial Narrow" w:hAnsi="Arial Narrow" w:cs="Arial"/>
          <w:bCs/>
          <w:color w:val="000000"/>
          <w:sz w:val="22"/>
          <w:szCs w:val="22"/>
        </w:rPr>
      </w:pPr>
      <w:r w:rsidRPr="0023231A">
        <w:rPr>
          <w:rFonts w:ascii="Arial Narrow" w:hAnsi="Arial Narrow" w:cs="Arial"/>
          <w:bCs/>
          <w:color w:val="000000"/>
          <w:sz w:val="22"/>
          <w:szCs w:val="22"/>
        </w:rPr>
        <w:t xml:space="preserve">De no lograrse la habilitación, se declarará desierto el proceso. En caso de empate, la Entidad Estatal aceptará la oferta que haya sido presentada primero en el tiempo. </w:t>
      </w:r>
    </w:p>
    <w:p w14:paraId="41601842" w14:textId="191911E8" w:rsidR="00FA495A" w:rsidRPr="0023231A" w:rsidRDefault="00FA495A" w:rsidP="00DE6388">
      <w:pPr>
        <w:ind w:left="0" w:hanging="2"/>
        <w:jc w:val="both"/>
        <w:rPr>
          <w:rFonts w:ascii="Arial Narrow" w:hAnsi="Arial Narrow" w:cs="Arial"/>
          <w:sz w:val="22"/>
          <w:szCs w:val="22"/>
        </w:rPr>
      </w:pPr>
    </w:p>
    <w:p w14:paraId="1E8F7C56" w14:textId="77777777" w:rsidR="00FA495A" w:rsidRPr="0023231A" w:rsidRDefault="00FA495A" w:rsidP="00FA495A">
      <w:pPr>
        <w:tabs>
          <w:tab w:val="left" w:pos="8080"/>
        </w:tabs>
        <w:ind w:left="0" w:right="-1" w:hanging="2"/>
        <w:jc w:val="both"/>
        <w:rPr>
          <w:rFonts w:ascii="Arial Narrow" w:hAnsi="Arial Narrow" w:cs="Arial"/>
          <w:sz w:val="22"/>
          <w:szCs w:val="22"/>
        </w:rPr>
      </w:pPr>
      <w:r w:rsidRPr="0023231A">
        <w:rPr>
          <w:rFonts w:ascii="Arial Narrow" w:hAnsi="Arial Narrow" w:cs="Arial"/>
          <w:sz w:val="22"/>
          <w:szCs w:val="22"/>
        </w:rPr>
        <w:t>Para la verificación del factor de selección la entidad tendrá en cuenta la información contenida en el SECOP II y el anexo a la oferta económica.</w:t>
      </w:r>
    </w:p>
    <w:p w14:paraId="01A1B95A" w14:textId="77777777" w:rsidR="00FA495A" w:rsidRPr="0023231A" w:rsidRDefault="00FA495A" w:rsidP="00FA495A">
      <w:pPr>
        <w:ind w:left="0" w:right="-234" w:hanging="2"/>
        <w:jc w:val="both"/>
        <w:rPr>
          <w:rFonts w:ascii="Arial Narrow" w:eastAsia="Arial" w:hAnsi="Arial Narrow" w:cs="Arial"/>
          <w:color w:val="000000"/>
          <w:sz w:val="22"/>
          <w:szCs w:val="22"/>
        </w:rPr>
      </w:pPr>
    </w:p>
    <w:p w14:paraId="34505776" w14:textId="77777777" w:rsidR="00FA495A" w:rsidRPr="0023231A" w:rsidRDefault="00FA495A" w:rsidP="00FA495A">
      <w:pPr>
        <w:ind w:left="0" w:right="-234"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Para el Instituto en esta contratación, la condición del mercado determinante debe ser el valor de comisión, por lo cual este será el factor primordial de selección para identificar la oferta más favorable. El proceso se adjudicará por el valor presentado en la oferta económica, el cual incluye todos los costos a que haya lugar.</w:t>
      </w:r>
    </w:p>
    <w:p w14:paraId="2E249C41" w14:textId="77777777" w:rsidR="00E77E46" w:rsidRPr="0023231A" w:rsidRDefault="00E77E46" w:rsidP="009D03AD">
      <w:pPr>
        <w:ind w:left="0" w:right="49" w:hanging="2"/>
        <w:jc w:val="both"/>
        <w:rPr>
          <w:rFonts w:ascii="Arial Narrow" w:eastAsia="Arial" w:hAnsi="Arial Narrow" w:cs="Arial"/>
          <w:color w:val="000000"/>
          <w:sz w:val="22"/>
          <w:szCs w:val="22"/>
        </w:rPr>
      </w:pPr>
    </w:p>
    <w:p w14:paraId="4D8B421A"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10. REQUISITOS HABILITANTES Y DOCUMENTOS PARA ACREDITARLOS</w:t>
      </w:r>
    </w:p>
    <w:p w14:paraId="7273CD23" w14:textId="77777777" w:rsidR="00E77E46" w:rsidRPr="0023231A" w:rsidRDefault="00E77E46" w:rsidP="009D03AD">
      <w:pPr>
        <w:ind w:left="0" w:right="49" w:hanging="2"/>
        <w:jc w:val="both"/>
        <w:rPr>
          <w:rFonts w:ascii="Arial Narrow" w:eastAsia="Arial" w:hAnsi="Arial Narrow" w:cs="Arial"/>
          <w:sz w:val="22"/>
          <w:szCs w:val="22"/>
        </w:rPr>
      </w:pPr>
    </w:p>
    <w:p w14:paraId="01EFEF54" w14:textId="77777777" w:rsidR="00FA495A" w:rsidRPr="0023231A" w:rsidRDefault="00FA495A" w:rsidP="00FA495A">
      <w:pPr>
        <w:tabs>
          <w:tab w:val="left" w:pos="4248"/>
        </w:tabs>
        <w:autoSpaceDE w:val="0"/>
        <w:autoSpaceDN w:val="0"/>
        <w:adjustRightInd w:val="0"/>
        <w:ind w:left="0" w:hanging="2"/>
        <w:jc w:val="both"/>
        <w:rPr>
          <w:rFonts w:ascii="Arial Narrow" w:hAnsi="Arial Narrow" w:cs="Arial"/>
          <w:color w:val="000000"/>
          <w:sz w:val="22"/>
          <w:szCs w:val="22"/>
          <w:lang w:eastAsia="es-CO"/>
        </w:rPr>
      </w:pPr>
      <w:r w:rsidRPr="0023231A">
        <w:rPr>
          <w:rFonts w:ascii="Arial Narrow" w:hAnsi="Arial Narrow" w:cs="Arial"/>
          <w:color w:val="000000"/>
          <w:sz w:val="22"/>
          <w:szCs w:val="22"/>
          <w:lang w:eastAsia="es-CO"/>
        </w:rPr>
        <w:t xml:space="preserve">Las ofertas cargadas en la Plataforma SECOP II hasta la fecha y hora límite establecida en el cronograma para el presente proceso, serán verificadas y de ser el caso evaluadas por EL IDEP de conformidad con los términos de la presente invitación pública, dentro de las fechas señaladas para ello en el cronograma. </w:t>
      </w:r>
    </w:p>
    <w:p w14:paraId="6CBD09BB" w14:textId="77777777" w:rsidR="00FA495A" w:rsidRPr="0023231A" w:rsidRDefault="00FA495A" w:rsidP="00FA495A">
      <w:pPr>
        <w:tabs>
          <w:tab w:val="left" w:pos="4248"/>
        </w:tabs>
        <w:autoSpaceDE w:val="0"/>
        <w:autoSpaceDN w:val="0"/>
        <w:adjustRightInd w:val="0"/>
        <w:ind w:left="0" w:hanging="2"/>
        <w:jc w:val="both"/>
        <w:rPr>
          <w:rFonts w:ascii="Arial Narrow" w:hAnsi="Arial Narrow" w:cs="Arial"/>
          <w:color w:val="000000"/>
          <w:sz w:val="22"/>
          <w:szCs w:val="22"/>
          <w:lang w:eastAsia="es-CO"/>
        </w:rPr>
      </w:pPr>
    </w:p>
    <w:p w14:paraId="2B2B4F30" w14:textId="77777777" w:rsidR="00FA495A" w:rsidRPr="0023231A" w:rsidRDefault="00FA495A" w:rsidP="00FA495A">
      <w:pPr>
        <w:tabs>
          <w:tab w:val="left" w:pos="4248"/>
        </w:tabs>
        <w:autoSpaceDE w:val="0"/>
        <w:autoSpaceDN w:val="0"/>
        <w:adjustRightInd w:val="0"/>
        <w:ind w:left="0" w:hanging="2"/>
        <w:jc w:val="both"/>
        <w:rPr>
          <w:rFonts w:ascii="Arial Narrow" w:hAnsi="Arial Narrow" w:cs="Arial"/>
          <w:color w:val="000000"/>
          <w:sz w:val="22"/>
          <w:szCs w:val="22"/>
          <w:lang w:eastAsia="es-CO"/>
        </w:rPr>
      </w:pPr>
      <w:r w:rsidRPr="0023231A">
        <w:rPr>
          <w:rFonts w:ascii="Arial Narrow" w:hAnsi="Arial Narrow" w:cs="Arial"/>
          <w:color w:val="000000"/>
          <w:sz w:val="22"/>
          <w:szCs w:val="22"/>
          <w:lang w:eastAsia="es-CO"/>
        </w:rPr>
        <w:t xml:space="preserve">De conformidad con lo establecido en el artículo 94 de la Ley 1474 de 2011, el artículo 2 del Decreto 1860 de 2021 y el manual M-MSMC-02 de Colombia Compra Eficiente, los requisitos mínimos habilitantes serán </w:t>
      </w:r>
      <w:r w:rsidRPr="0023231A">
        <w:rPr>
          <w:rFonts w:ascii="Arial Narrow" w:hAnsi="Arial Narrow" w:cs="Arial"/>
          <w:color w:val="000000"/>
          <w:sz w:val="22"/>
          <w:szCs w:val="22"/>
          <w:lang w:eastAsia="es-CO"/>
        </w:rPr>
        <w:lastRenderedPageBreak/>
        <w:t>verificados únicamente en el oferente que haya ofertado el MENOR PRECIO y que cumpla con las condiciones de la presente invitación.</w:t>
      </w:r>
    </w:p>
    <w:p w14:paraId="37899F68" w14:textId="77777777" w:rsidR="00FA495A" w:rsidRPr="0023231A" w:rsidRDefault="00FA495A" w:rsidP="00FA495A">
      <w:pPr>
        <w:tabs>
          <w:tab w:val="left" w:pos="4248"/>
        </w:tabs>
        <w:autoSpaceDE w:val="0"/>
        <w:autoSpaceDN w:val="0"/>
        <w:adjustRightInd w:val="0"/>
        <w:ind w:left="0" w:hanging="2"/>
        <w:jc w:val="both"/>
        <w:rPr>
          <w:rFonts w:ascii="Arial Narrow" w:hAnsi="Arial Narrow" w:cs="Arial"/>
          <w:color w:val="000000"/>
          <w:sz w:val="22"/>
          <w:szCs w:val="22"/>
        </w:rPr>
      </w:pPr>
    </w:p>
    <w:p w14:paraId="35B530BF" w14:textId="77777777" w:rsidR="00FA495A" w:rsidRPr="0023231A" w:rsidRDefault="00FA495A" w:rsidP="00FA495A">
      <w:pPr>
        <w:tabs>
          <w:tab w:val="left" w:pos="4248"/>
        </w:tabs>
        <w:autoSpaceDE w:val="0"/>
        <w:autoSpaceDN w:val="0"/>
        <w:adjustRightInd w:val="0"/>
        <w:ind w:left="0" w:hanging="2"/>
        <w:jc w:val="both"/>
        <w:rPr>
          <w:rFonts w:ascii="Arial Narrow" w:hAnsi="Arial Narrow" w:cs="Arial"/>
          <w:color w:val="000000"/>
          <w:sz w:val="22"/>
          <w:szCs w:val="22"/>
        </w:rPr>
      </w:pPr>
      <w:r w:rsidRPr="0023231A">
        <w:rPr>
          <w:rFonts w:ascii="Arial Narrow" w:hAnsi="Arial Narrow" w:cs="Arial"/>
          <w:color w:val="000000"/>
          <w:sz w:val="22"/>
          <w:szCs w:val="22"/>
        </w:rPr>
        <w:t xml:space="preserve">En virtud de lo establecido en el artículo 2 del Decreto 1860 de 2021, La Entidad Estatal debe revisar las ofertas económicas y verificar que la de menor precio cumple con las condiciones de la invitación. Si ésta no cumple con las condiciones de la invitación o no subsane en los plazos establecidos por la Entidad, el IDEP debe verificar el cumplimiento de los requisitos de la invitación de la oferta con el segundo mejor precio, y así sucesivamente. </w:t>
      </w:r>
    </w:p>
    <w:p w14:paraId="031BF2AC" w14:textId="77777777" w:rsidR="00FA495A" w:rsidRPr="0023231A" w:rsidRDefault="00FA495A" w:rsidP="00FA495A">
      <w:pPr>
        <w:ind w:left="0" w:hanging="2"/>
        <w:jc w:val="both"/>
        <w:rPr>
          <w:rFonts w:ascii="Arial Narrow" w:eastAsia="Arial" w:hAnsi="Arial Narrow" w:cs="Arial"/>
          <w:sz w:val="22"/>
          <w:szCs w:val="22"/>
        </w:rPr>
      </w:pPr>
      <w:r w:rsidRPr="0023231A">
        <w:rPr>
          <w:rFonts w:ascii="Arial Narrow" w:eastAsia="Arial" w:hAnsi="Arial Narrow" w:cs="Arial"/>
          <w:sz w:val="22"/>
          <w:szCs w:val="22"/>
        </w:rPr>
        <w:t xml:space="preserve"> </w:t>
      </w:r>
    </w:p>
    <w:p w14:paraId="62395772" w14:textId="77777777" w:rsidR="00FA495A" w:rsidRPr="0023231A" w:rsidRDefault="00FA495A" w:rsidP="00FA495A">
      <w:pPr>
        <w:ind w:left="0" w:hanging="2"/>
        <w:jc w:val="both"/>
        <w:rPr>
          <w:rFonts w:ascii="Arial Narrow" w:eastAsia="Arial" w:hAnsi="Arial Narrow" w:cs="Arial"/>
          <w:sz w:val="22"/>
          <w:szCs w:val="22"/>
        </w:rPr>
      </w:pPr>
      <w:r w:rsidRPr="0023231A">
        <w:rPr>
          <w:rFonts w:ascii="Arial Narrow" w:eastAsia="Arial" w:hAnsi="Arial Narrow" w:cs="Arial"/>
          <w:sz w:val="22"/>
          <w:szCs w:val="22"/>
        </w:rPr>
        <w:t xml:space="preserve">A continuación, se señalan los requisitos habilitantes a tener en cuenta en el presente proceso de selección:  </w:t>
      </w:r>
    </w:p>
    <w:p w14:paraId="10C04D20" w14:textId="77777777" w:rsidR="00E77E46" w:rsidRPr="0023231A" w:rsidRDefault="00E77E46" w:rsidP="009D03AD">
      <w:pPr>
        <w:ind w:left="0" w:right="49" w:hanging="2"/>
        <w:jc w:val="both"/>
        <w:rPr>
          <w:rFonts w:ascii="Arial Narrow" w:eastAsia="Arial" w:hAnsi="Arial Narrow" w:cs="Arial"/>
          <w:sz w:val="22"/>
          <w:szCs w:val="22"/>
        </w:rPr>
      </w:pPr>
    </w:p>
    <w:tbl>
      <w:tblPr>
        <w:tblStyle w:val="a4"/>
        <w:tblW w:w="7507" w:type="dxa"/>
        <w:jc w:val="center"/>
        <w:tblInd w:w="0" w:type="dxa"/>
        <w:tblLayout w:type="fixed"/>
        <w:tblLook w:val="0000" w:firstRow="0" w:lastRow="0" w:firstColumn="0" w:lastColumn="0" w:noHBand="0" w:noVBand="0"/>
      </w:tblPr>
      <w:tblGrid>
        <w:gridCol w:w="4297"/>
        <w:gridCol w:w="3210"/>
      </w:tblGrid>
      <w:tr w:rsidR="00E77E46" w:rsidRPr="0023231A" w14:paraId="4B54CB54" w14:textId="77777777">
        <w:trPr>
          <w:trHeight w:val="264"/>
          <w:jc w:val="center"/>
        </w:trPr>
        <w:tc>
          <w:tcPr>
            <w:tcW w:w="4297" w:type="dxa"/>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vAlign w:val="center"/>
          </w:tcPr>
          <w:p w14:paraId="3C5B6BBD"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REQUISITOS HABILITANTES</w:t>
            </w:r>
          </w:p>
        </w:tc>
        <w:tc>
          <w:tcPr>
            <w:tcW w:w="3210" w:type="dxa"/>
            <w:tcBorders>
              <w:top w:val="single" w:sz="8" w:space="0" w:color="000000"/>
              <w:left w:val="nil"/>
              <w:bottom w:val="single" w:sz="4" w:space="0" w:color="000000"/>
              <w:right w:val="single" w:sz="8" w:space="0" w:color="000000"/>
            </w:tcBorders>
            <w:tcMar>
              <w:top w:w="0" w:type="dxa"/>
              <w:left w:w="70" w:type="dxa"/>
              <w:bottom w:w="0" w:type="dxa"/>
              <w:right w:w="70" w:type="dxa"/>
            </w:tcMar>
          </w:tcPr>
          <w:p w14:paraId="1A410475"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b/>
                <w:sz w:val="22"/>
                <w:szCs w:val="22"/>
              </w:rPr>
              <w:t>CUMPLE / NO CUMPLE</w:t>
            </w:r>
          </w:p>
        </w:tc>
      </w:tr>
      <w:tr w:rsidR="00E77E46" w:rsidRPr="0023231A" w14:paraId="7C001D82" w14:textId="77777777">
        <w:trPr>
          <w:trHeight w:val="154"/>
          <w:jc w:val="center"/>
        </w:trPr>
        <w:tc>
          <w:tcPr>
            <w:tcW w:w="42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0932A8"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Capacidad Jurídica</w:t>
            </w:r>
          </w:p>
        </w:tc>
        <w:tc>
          <w:tcPr>
            <w:tcW w:w="32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E9020A"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sz w:val="22"/>
                <w:szCs w:val="22"/>
              </w:rPr>
              <w:t>CUMPLE / NO CUMPLE</w:t>
            </w:r>
          </w:p>
        </w:tc>
      </w:tr>
      <w:tr w:rsidR="00E77E46" w:rsidRPr="0023231A" w14:paraId="325A69E6" w14:textId="77777777">
        <w:trPr>
          <w:trHeight w:val="85"/>
          <w:jc w:val="center"/>
        </w:trPr>
        <w:tc>
          <w:tcPr>
            <w:tcW w:w="4297"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tcPr>
          <w:p w14:paraId="2B790960"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Capacidad Técnica y de experiencia mínima</w:t>
            </w:r>
          </w:p>
        </w:tc>
        <w:tc>
          <w:tcPr>
            <w:tcW w:w="3210" w:type="dxa"/>
            <w:tcBorders>
              <w:top w:val="single" w:sz="4" w:space="0" w:color="000000"/>
              <w:left w:val="nil"/>
              <w:bottom w:val="single" w:sz="4" w:space="0" w:color="000000"/>
              <w:right w:val="single" w:sz="8" w:space="0" w:color="000000"/>
            </w:tcBorders>
            <w:tcMar>
              <w:top w:w="0" w:type="dxa"/>
              <w:left w:w="70" w:type="dxa"/>
              <w:bottom w:w="0" w:type="dxa"/>
              <w:right w:w="70" w:type="dxa"/>
            </w:tcMar>
          </w:tcPr>
          <w:p w14:paraId="5D69792C" w14:textId="77777777" w:rsidR="00E77E46" w:rsidRPr="0023231A" w:rsidRDefault="00812188" w:rsidP="009D03AD">
            <w:pPr>
              <w:ind w:left="0" w:right="49" w:hanging="2"/>
              <w:jc w:val="center"/>
              <w:rPr>
                <w:rFonts w:ascii="Arial Narrow" w:eastAsia="Arial" w:hAnsi="Arial Narrow" w:cs="Arial"/>
                <w:sz w:val="22"/>
                <w:szCs w:val="22"/>
              </w:rPr>
            </w:pPr>
            <w:r w:rsidRPr="0023231A">
              <w:rPr>
                <w:rFonts w:ascii="Arial Narrow" w:eastAsia="Arial" w:hAnsi="Arial Narrow" w:cs="Arial"/>
                <w:sz w:val="22"/>
                <w:szCs w:val="22"/>
              </w:rPr>
              <w:t>CUMPLE / NO CUMPLE</w:t>
            </w:r>
          </w:p>
        </w:tc>
      </w:tr>
    </w:tbl>
    <w:p w14:paraId="1C6D0510" w14:textId="77777777" w:rsidR="00E77E46" w:rsidRPr="0023231A" w:rsidRDefault="00E77E46" w:rsidP="009D03AD">
      <w:pPr>
        <w:ind w:leftChars="0" w:left="0" w:right="49" w:firstLineChars="0" w:firstLine="0"/>
        <w:jc w:val="both"/>
        <w:rPr>
          <w:rFonts w:ascii="Arial Narrow" w:eastAsia="Arial" w:hAnsi="Arial Narrow" w:cs="Arial"/>
          <w:sz w:val="22"/>
          <w:szCs w:val="22"/>
        </w:rPr>
      </w:pPr>
    </w:p>
    <w:p w14:paraId="3723A417" w14:textId="77777777" w:rsidR="00E77E46" w:rsidRPr="0023231A" w:rsidRDefault="00E77E46" w:rsidP="009D03AD">
      <w:pPr>
        <w:ind w:left="0" w:right="49" w:hanging="2"/>
        <w:jc w:val="both"/>
        <w:rPr>
          <w:rFonts w:ascii="Arial Narrow" w:eastAsia="Arial" w:hAnsi="Arial Narrow" w:cs="Arial"/>
          <w:sz w:val="22"/>
          <w:szCs w:val="22"/>
        </w:rPr>
      </w:pPr>
    </w:p>
    <w:p w14:paraId="6D5AD182"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10.1.1 CRITERIOS DE HABILITACIÓN Y VERIFICACIÓN JURÍDICA</w:t>
      </w:r>
    </w:p>
    <w:p w14:paraId="5024492F" w14:textId="77777777" w:rsidR="00E77E46" w:rsidRPr="0023231A" w:rsidRDefault="00E77E46" w:rsidP="009D03AD">
      <w:pPr>
        <w:ind w:left="0" w:right="49" w:hanging="2"/>
        <w:jc w:val="both"/>
        <w:rPr>
          <w:rFonts w:ascii="Arial Narrow" w:eastAsia="Arial" w:hAnsi="Arial Narrow" w:cs="Arial"/>
          <w:sz w:val="22"/>
          <w:szCs w:val="22"/>
        </w:rPr>
      </w:pPr>
    </w:p>
    <w:p w14:paraId="1B186BB7"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Los requisitos habilitantes jurídicos serán los establecidos en los pliegos de condiciones.</w:t>
      </w:r>
    </w:p>
    <w:p w14:paraId="12E90494" w14:textId="77777777" w:rsidR="00E77E46" w:rsidRPr="0023231A" w:rsidRDefault="00E77E46" w:rsidP="009D03AD">
      <w:pPr>
        <w:ind w:left="0" w:right="49" w:hanging="2"/>
        <w:jc w:val="both"/>
        <w:rPr>
          <w:rFonts w:ascii="Arial Narrow" w:eastAsia="Arial" w:hAnsi="Arial Narrow" w:cs="Arial"/>
          <w:sz w:val="22"/>
          <w:szCs w:val="22"/>
        </w:rPr>
      </w:pPr>
    </w:p>
    <w:p w14:paraId="106164FB"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10.1.2. CRITERIOS DE HABILITACIÓN Y VERIFICACIÓN TÉCNICA MÍNIMA</w:t>
      </w:r>
    </w:p>
    <w:p w14:paraId="036BA20A" w14:textId="77777777" w:rsidR="00E77E46" w:rsidRPr="0023231A" w:rsidRDefault="00E77E46" w:rsidP="009D03AD">
      <w:pPr>
        <w:ind w:left="0" w:right="49" w:hanging="2"/>
        <w:jc w:val="both"/>
        <w:rPr>
          <w:rFonts w:ascii="Arial Narrow" w:eastAsia="Arial" w:hAnsi="Arial Narrow" w:cs="Arial"/>
          <w:sz w:val="22"/>
          <w:szCs w:val="22"/>
        </w:rPr>
      </w:pPr>
    </w:p>
    <w:p w14:paraId="53341D98"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10.1.2.1. Propuesta técnica (Anexo)</w:t>
      </w:r>
    </w:p>
    <w:p w14:paraId="11602065" w14:textId="77777777" w:rsidR="00E77E46" w:rsidRPr="0023231A" w:rsidRDefault="00E77E46" w:rsidP="009D03AD">
      <w:pPr>
        <w:ind w:left="0" w:right="49" w:hanging="2"/>
        <w:jc w:val="both"/>
        <w:rPr>
          <w:rFonts w:ascii="Arial Narrow" w:eastAsia="Arial" w:hAnsi="Arial Narrow" w:cs="Arial"/>
          <w:sz w:val="22"/>
          <w:szCs w:val="22"/>
        </w:rPr>
      </w:pPr>
    </w:p>
    <w:p w14:paraId="2FC783CE"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El oferente deberá presentar un documento y manifestar que cumple con la totalidad de las especificaciones técnicas descritas en la invitación pública y en el anexo técnico, y que cumple con el lleno de los requisitos mínimos exigidos en el anexo técnico, para lo que deberá hacer una valoración de las condiciones y demás aspectos que fundamenten su ofrecimiento técnico. </w:t>
      </w:r>
    </w:p>
    <w:p w14:paraId="141849C2" w14:textId="77777777" w:rsidR="00E77E46" w:rsidRPr="0023231A" w:rsidRDefault="00E77E46" w:rsidP="009D03AD">
      <w:pPr>
        <w:ind w:left="0" w:right="49" w:hanging="2"/>
        <w:jc w:val="both"/>
        <w:rPr>
          <w:rFonts w:ascii="Arial Narrow" w:eastAsia="Arial" w:hAnsi="Arial Narrow" w:cs="Arial"/>
          <w:color w:val="000000"/>
          <w:sz w:val="22"/>
          <w:szCs w:val="22"/>
        </w:rPr>
      </w:pPr>
    </w:p>
    <w:p w14:paraId="02D25BBE"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La propuesta técnica deberá venir suscrita por el oferente (persona natural) o representante legal (persona jurídica, consorcio o unión temporal).</w:t>
      </w:r>
    </w:p>
    <w:p w14:paraId="5B162758" w14:textId="77777777" w:rsidR="00E77E46" w:rsidRPr="0023231A" w:rsidRDefault="00E77E46" w:rsidP="009D03AD">
      <w:pPr>
        <w:ind w:left="0" w:right="49" w:hanging="2"/>
        <w:jc w:val="both"/>
        <w:rPr>
          <w:rFonts w:ascii="Arial Narrow" w:eastAsia="Arial" w:hAnsi="Arial Narrow" w:cs="Arial"/>
          <w:color w:val="000000"/>
          <w:sz w:val="22"/>
          <w:szCs w:val="22"/>
        </w:rPr>
      </w:pPr>
    </w:p>
    <w:p w14:paraId="7BF031F6"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El proponente deberá diligenciar de forma completa y sin condicionamiento alguno el anexo correspondiente a la propuesta técnica, imprimirlo y suscribirlo por el representante legal o el que haga sus veces.</w:t>
      </w:r>
    </w:p>
    <w:p w14:paraId="48B996CA" w14:textId="77777777" w:rsidR="00E77E46" w:rsidRPr="0023231A" w:rsidRDefault="00E77E46" w:rsidP="009D03AD">
      <w:pPr>
        <w:ind w:left="0" w:right="49" w:hanging="2"/>
        <w:jc w:val="both"/>
        <w:rPr>
          <w:rFonts w:ascii="Arial Narrow" w:eastAsia="Arial" w:hAnsi="Arial Narrow" w:cs="Arial"/>
          <w:color w:val="000000"/>
          <w:sz w:val="22"/>
          <w:szCs w:val="22"/>
        </w:rPr>
      </w:pPr>
    </w:p>
    <w:p w14:paraId="12DA96EE"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NOTA:</w:t>
      </w:r>
      <w:r w:rsidRPr="0023231A">
        <w:rPr>
          <w:rFonts w:ascii="Arial Narrow" w:eastAsia="Arial" w:hAnsi="Arial Narrow" w:cs="Arial"/>
          <w:color w:val="000000"/>
          <w:sz w:val="22"/>
          <w:szCs w:val="22"/>
        </w:rPr>
        <w:t xml:space="preserve"> Este anexo deberá adjuntarse y cargar junto con los demás documentos que integren la propuesta, en la plataforma del SECOP II.</w:t>
      </w:r>
    </w:p>
    <w:p w14:paraId="66DCF03D" w14:textId="77777777" w:rsidR="00E77E46" w:rsidRPr="0023231A" w:rsidRDefault="00E77E46" w:rsidP="009D03AD">
      <w:pPr>
        <w:ind w:left="0" w:right="49" w:hanging="2"/>
        <w:jc w:val="both"/>
        <w:rPr>
          <w:rFonts w:ascii="Arial Narrow" w:eastAsia="Arial" w:hAnsi="Arial Narrow" w:cs="Arial"/>
          <w:color w:val="000000"/>
          <w:sz w:val="22"/>
          <w:szCs w:val="22"/>
        </w:rPr>
      </w:pPr>
    </w:p>
    <w:p w14:paraId="44F954D0"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10.1.2.2 ACREDITACIÓN DE EXPERIENCIA</w:t>
      </w:r>
    </w:p>
    <w:p w14:paraId="2C3784AF" w14:textId="77777777" w:rsidR="00E77E46" w:rsidRPr="0023231A" w:rsidRDefault="00E77E46" w:rsidP="009D03AD">
      <w:pPr>
        <w:ind w:left="0" w:right="49" w:hanging="2"/>
        <w:jc w:val="both"/>
        <w:rPr>
          <w:rFonts w:ascii="Arial Narrow" w:eastAsia="Arial" w:hAnsi="Arial Narrow" w:cs="Arial"/>
          <w:color w:val="000000"/>
          <w:sz w:val="22"/>
          <w:szCs w:val="22"/>
        </w:rPr>
      </w:pPr>
    </w:p>
    <w:p w14:paraId="41705524" w14:textId="77777777" w:rsidR="00222F41" w:rsidRPr="0023231A" w:rsidRDefault="00222F41" w:rsidP="00222F41">
      <w:pPr>
        <w:ind w:left="0" w:right="49" w:hanging="2"/>
        <w:jc w:val="both"/>
        <w:rPr>
          <w:rFonts w:ascii="Arial Narrow" w:hAnsi="Arial Narrow" w:cs="Arial"/>
          <w:sz w:val="22"/>
          <w:szCs w:val="22"/>
        </w:rPr>
      </w:pPr>
      <w:r w:rsidRPr="0023231A">
        <w:rPr>
          <w:rFonts w:ascii="Arial Narrow" w:hAnsi="Arial Narrow" w:cs="Arial"/>
          <w:color w:val="000000"/>
          <w:sz w:val="22"/>
          <w:szCs w:val="22"/>
        </w:rPr>
        <w:t xml:space="preserve">El proponente deberá acreditar experiencia relacionada con el objeto del contrato, de xxx (xx) años y/o con un presupuesto de </w:t>
      </w:r>
      <w:r w:rsidRPr="0023231A">
        <w:rPr>
          <w:rFonts w:ascii="Arial Narrow" w:hAnsi="Arial Narrow" w:cs="Arial"/>
          <w:sz w:val="22"/>
          <w:szCs w:val="22"/>
        </w:rPr>
        <w:t xml:space="preserve">xxxxxxx del presupuesto oficial estimado para este proceso </w:t>
      </w:r>
      <w:r w:rsidRPr="0023231A">
        <w:rPr>
          <w:rFonts w:ascii="Arial Narrow" w:hAnsi="Arial Narrow" w:cs="Arial"/>
          <w:color w:val="808080"/>
          <w:sz w:val="22"/>
          <w:szCs w:val="22"/>
        </w:rPr>
        <w:t>(si aplica)</w:t>
      </w:r>
    </w:p>
    <w:p w14:paraId="71656AA1" w14:textId="77777777" w:rsidR="00E77E46" w:rsidRPr="0023231A" w:rsidRDefault="00E77E46" w:rsidP="009D03AD">
      <w:pPr>
        <w:ind w:left="0" w:right="49" w:hanging="2"/>
        <w:jc w:val="both"/>
        <w:rPr>
          <w:rFonts w:ascii="Arial Narrow" w:eastAsia="Arial" w:hAnsi="Arial Narrow" w:cs="Arial"/>
          <w:sz w:val="22"/>
          <w:szCs w:val="22"/>
        </w:rPr>
      </w:pPr>
    </w:p>
    <w:p w14:paraId="5AB8A5D6"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Dicha experiencia podrá demostrarse de las siguientes formas:</w:t>
      </w:r>
    </w:p>
    <w:p w14:paraId="78BEEC9D" w14:textId="77777777" w:rsidR="00E77E46" w:rsidRPr="0023231A" w:rsidRDefault="00812188" w:rsidP="009D03AD">
      <w:pPr>
        <w:tabs>
          <w:tab w:val="left" w:pos="8931"/>
        </w:tabs>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 xml:space="preserve"> </w:t>
      </w:r>
    </w:p>
    <w:p w14:paraId="37914377" w14:textId="2D26B897" w:rsidR="00E77E46" w:rsidRPr="009229BC" w:rsidRDefault="00812188" w:rsidP="009229BC">
      <w:pPr>
        <w:pStyle w:val="Prrafodelista"/>
        <w:numPr>
          <w:ilvl w:val="3"/>
          <w:numId w:val="7"/>
        </w:numPr>
        <w:ind w:leftChars="0" w:left="284" w:right="49" w:firstLineChars="0" w:hanging="284"/>
        <w:jc w:val="both"/>
        <w:rPr>
          <w:rFonts w:ascii="Arial Narrow" w:eastAsia="Arial" w:hAnsi="Arial Narrow" w:cs="Arial"/>
          <w:sz w:val="22"/>
          <w:szCs w:val="22"/>
        </w:rPr>
      </w:pPr>
      <w:r w:rsidRPr="0023231A">
        <w:rPr>
          <w:rFonts w:ascii="Arial Narrow" w:eastAsia="Arial" w:hAnsi="Arial Narrow" w:cs="Arial"/>
          <w:sz w:val="22"/>
          <w:szCs w:val="22"/>
        </w:rPr>
        <w:t xml:space="preserve">Certificación de contratos cuyo objeto se relacione con el del presente proceso de selección. Las certificaciones de experiencia del proponente deben ser suscritas por el contratante, persona natural o jurídica y/o su representante legal o apoderado, para el efecto. </w:t>
      </w:r>
    </w:p>
    <w:p w14:paraId="34B6B478" w14:textId="77777777" w:rsidR="006A2484" w:rsidRPr="0023231A" w:rsidRDefault="006A2484" w:rsidP="009D03AD">
      <w:pPr>
        <w:tabs>
          <w:tab w:val="left" w:pos="8931"/>
        </w:tabs>
        <w:ind w:left="0" w:right="49" w:hanging="2"/>
        <w:jc w:val="center"/>
        <w:rPr>
          <w:rFonts w:ascii="Arial Narrow" w:eastAsia="Arial" w:hAnsi="Arial Narrow" w:cs="Arial"/>
          <w:sz w:val="22"/>
          <w:szCs w:val="22"/>
        </w:rPr>
      </w:pPr>
    </w:p>
    <w:p w14:paraId="5AD5FDE7" w14:textId="34BF1FFC" w:rsidR="00E77E46" w:rsidRPr="0023231A" w:rsidRDefault="00CB0B90" w:rsidP="00901691">
      <w:pPr>
        <w:pStyle w:val="Prrafodelista"/>
        <w:numPr>
          <w:ilvl w:val="3"/>
          <w:numId w:val="7"/>
        </w:numPr>
        <w:ind w:leftChars="0" w:left="284" w:right="49" w:firstLineChars="0" w:hanging="284"/>
        <w:jc w:val="both"/>
        <w:rPr>
          <w:rFonts w:ascii="Arial Narrow" w:eastAsia="Arial" w:hAnsi="Arial Narrow" w:cs="Arial"/>
          <w:sz w:val="22"/>
          <w:szCs w:val="22"/>
        </w:rPr>
      </w:pPr>
      <w:r w:rsidRPr="0023231A">
        <w:rPr>
          <w:rFonts w:ascii="Arial Narrow" w:eastAsia="Arial" w:hAnsi="Arial Narrow" w:cs="Arial"/>
          <w:sz w:val="22"/>
          <w:szCs w:val="22"/>
        </w:rPr>
        <w:t>A</w:t>
      </w:r>
      <w:r w:rsidR="00812188" w:rsidRPr="0023231A">
        <w:rPr>
          <w:rFonts w:ascii="Arial Narrow" w:eastAsia="Arial" w:hAnsi="Arial Narrow" w:cs="Arial"/>
          <w:sz w:val="22"/>
          <w:szCs w:val="22"/>
        </w:rPr>
        <w:t xml:space="preserve">ctas de liquidación o terminación, cuyo objeto se relacione con el del presente proceso de selección. </w:t>
      </w:r>
    </w:p>
    <w:p w14:paraId="5E7A604E" w14:textId="77777777" w:rsidR="00E77E46" w:rsidRPr="0023231A" w:rsidRDefault="00E77E46" w:rsidP="009D03AD">
      <w:pPr>
        <w:tabs>
          <w:tab w:val="left" w:pos="8931"/>
        </w:tabs>
        <w:ind w:left="0" w:right="49" w:hanging="2"/>
        <w:jc w:val="both"/>
        <w:rPr>
          <w:rFonts w:ascii="Arial Narrow" w:eastAsia="Arial" w:hAnsi="Arial Narrow" w:cs="Arial"/>
          <w:sz w:val="22"/>
          <w:szCs w:val="22"/>
        </w:rPr>
      </w:pPr>
    </w:p>
    <w:p w14:paraId="17CD84ED"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Las certificaciones que adjunte el proponente para acreditar experiencia y valor de los contratos deben cumplir con las siguientes condiciones:</w:t>
      </w:r>
    </w:p>
    <w:p w14:paraId="427143DA" w14:textId="77777777" w:rsidR="00E77E46" w:rsidRPr="0023231A" w:rsidRDefault="00E77E46" w:rsidP="009D03AD">
      <w:pPr>
        <w:ind w:left="0" w:right="49" w:hanging="2"/>
        <w:jc w:val="both"/>
        <w:rPr>
          <w:rFonts w:ascii="Arial Narrow" w:eastAsia="Arial" w:hAnsi="Arial Narrow" w:cs="Arial"/>
          <w:sz w:val="22"/>
          <w:szCs w:val="22"/>
        </w:rPr>
      </w:pPr>
    </w:p>
    <w:p w14:paraId="0E44CE2D" w14:textId="5E6329C9" w:rsidR="00E77E46" w:rsidRPr="0023231A" w:rsidRDefault="00FA495A"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hAnsi="Arial Narrow" w:cs="Arial"/>
          <w:sz w:val="22"/>
          <w:szCs w:val="22"/>
        </w:rPr>
        <w:t xml:space="preserve">El contrato debe haberse ejecutado </w:t>
      </w:r>
      <w:r w:rsidR="00222F41" w:rsidRPr="0023231A">
        <w:rPr>
          <w:rFonts w:ascii="Arial Narrow" w:hAnsi="Arial Narrow" w:cs="Arial"/>
          <w:sz w:val="22"/>
          <w:szCs w:val="22"/>
        </w:rPr>
        <w:t xml:space="preserve">con posterioridad al XX de XXX de XXX </w:t>
      </w:r>
      <w:r w:rsidRPr="0023231A">
        <w:rPr>
          <w:rFonts w:ascii="Arial Narrow" w:hAnsi="Arial Narrow" w:cs="Arial"/>
          <w:sz w:val="22"/>
          <w:szCs w:val="22"/>
        </w:rPr>
        <w:t>y terminado antes del cierre del presente proceso</w:t>
      </w:r>
      <w:r w:rsidR="00812188" w:rsidRPr="0023231A">
        <w:rPr>
          <w:rFonts w:ascii="Arial Narrow" w:eastAsia="Arial" w:hAnsi="Arial Narrow" w:cs="Arial"/>
          <w:color w:val="000000"/>
          <w:sz w:val="22"/>
          <w:szCs w:val="22"/>
        </w:rPr>
        <w:t>.</w:t>
      </w:r>
    </w:p>
    <w:p w14:paraId="00A64EDF" w14:textId="77777777" w:rsidR="00E77E46" w:rsidRPr="0023231A" w:rsidRDefault="00812188"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Las certificaciones deben contener como mínimo la siguiente información:</w:t>
      </w:r>
    </w:p>
    <w:p w14:paraId="072C6F2C" w14:textId="196D78C8" w:rsidR="00E77E46" w:rsidRPr="0023231A" w:rsidRDefault="00812188" w:rsidP="00222F41">
      <w:pPr>
        <w:pStyle w:val="Prrafodelista"/>
        <w:numPr>
          <w:ilvl w:val="0"/>
          <w:numId w:val="8"/>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Nombre del contratante, teléfono, dirección, correo electrónico del contratante.</w:t>
      </w:r>
    </w:p>
    <w:p w14:paraId="4EB19A44" w14:textId="77777777" w:rsidR="00E77E46" w:rsidRPr="0023231A" w:rsidRDefault="00812188" w:rsidP="00222F41">
      <w:pPr>
        <w:pStyle w:val="Prrafodelista"/>
        <w:numPr>
          <w:ilvl w:val="0"/>
          <w:numId w:val="8"/>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Nombre del Contratista (persona natural o jurídica)</w:t>
      </w:r>
    </w:p>
    <w:p w14:paraId="0E77F949" w14:textId="77777777" w:rsidR="00E77E46" w:rsidRPr="0023231A" w:rsidRDefault="00812188" w:rsidP="00222F41">
      <w:pPr>
        <w:pStyle w:val="Prrafodelista"/>
        <w:numPr>
          <w:ilvl w:val="0"/>
          <w:numId w:val="8"/>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Objeto</w:t>
      </w:r>
    </w:p>
    <w:p w14:paraId="2BA327C2" w14:textId="77777777" w:rsidR="00E77E46" w:rsidRPr="0023231A" w:rsidRDefault="00812188" w:rsidP="00222F41">
      <w:pPr>
        <w:pStyle w:val="Prrafodelista"/>
        <w:numPr>
          <w:ilvl w:val="0"/>
          <w:numId w:val="8"/>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Valor de cada contrato</w:t>
      </w:r>
    </w:p>
    <w:p w14:paraId="2D3906D5" w14:textId="77777777" w:rsidR="00E77E46" w:rsidRPr="0023231A" w:rsidRDefault="00812188" w:rsidP="00222F41">
      <w:pPr>
        <w:pStyle w:val="Prrafodelista"/>
        <w:numPr>
          <w:ilvl w:val="0"/>
          <w:numId w:val="8"/>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Fecha de inicio del contrato</w:t>
      </w:r>
    </w:p>
    <w:p w14:paraId="7FC7EC8C" w14:textId="77777777" w:rsidR="00E77E46" w:rsidRPr="0023231A" w:rsidRDefault="00812188" w:rsidP="00222F41">
      <w:pPr>
        <w:pStyle w:val="Prrafodelista"/>
        <w:numPr>
          <w:ilvl w:val="0"/>
          <w:numId w:val="8"/>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Fecha de terminación del contrato</w:t>
      </w:r>
    </w:p>
    <w:p w14:paraId="33CAA887" w14:textId="77777777" w:rsidR="00E77E46" w:rsidRPr="0023231A" w:rsidRDefault="00812188" w:rsidP="00222F41">
      <w:pPr>
        <w:pStyle w:val="Prrafodelista"/>
        <w:numPr>
          <w:ilvl w:val="0"/>
          <w:numId w:val="8"/>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La certificación debe venir debidamente suscrita por quien la expide.</w:t>
      </w:r>
    </w:p>
    <w:p w14:paraId="00B00BA7" w14:textId="77777777" w:rsidR="00E77E46" w:rsidRPr="0023231A" w:rsidRDefault="00812188"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En caso de que la experiencia requerida se encuentre englobada en un contrato general con un objeto más amplio, se deberá discriminar las obligaciones del contrato. Se aceptará que se allegue de manera adicional a la certificación el contrato, el pliego de condiciones o la invitación pública, siempre y cuando en ellos se discriminen los servicios por parte de la entidad o persona que contrató y el monto que corresponde a cada contrato.</w:t>
      </w:r>
    </w:p>
    <w:p w14:paraId="7CBBB984" w14:textId="77777777" w:rsidR="00E77E46" w:rsidRPr="0023231A" w:rsidRDefault="00812188"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Para el cálculo del total del tiempo de experiencia que se debe acreditar, no se tendrán en cuenta los días que se traslapen en contratos que tengan esta condición.</w:t>
      </w:r>
    </w:p>
    <w:p w14:paraId="48C8F178" w14:textId="77777777" w:rsidR="00E77E46" w:rsidRPr="0023231A" w:rsidRDefault="00812188"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En caso de presentar certificaciones, contratos, o actas de liquidación o terminación deberán desglosar el monto y objeto para el cual aplica dicha certificación.</w:t>
      </w:r>
    </w:p>
    <w:p w14:paraId="5FE458FD" w14:textId="77777777" w:rsidR="00E77E46" w:rsidRPr="0023231A" w:rsidRDefault="00812188"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Cuando las certificaciones o contratos expresen su valor en dólares, se tendrá en cuenta la TRM a la fecha de suscripción o expedición. </w:t>
      </w:r>
    </w:p>
    <w:p w14:paraId="5636DE4A" w14:textId="77777777" w:rsidR="00E77E46" w:rsidRPr="0023231A" w:rsidRDefault="00812188"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Cada certificación o contrato, se analizará por separado, en caso de tratarse de contratos adicionales, el valor adicional se convertirá en salarios mínimos mensuales legales vigentes (SMMLV), a la fecha de firma del contrato adicional y se sumará al valor del contrato principal.</w:t>
      </w:r>
    </w:p>
    <w:p w14:paraId="11FAAACE" w14:textId="77777777" w:rsidR="00E77E46" w:rsidRPr="0023231A" w:rsidRDefault="00812188"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 xml:space="preserve">Cuando se trate de Consorcios, Uniones Temporales se requiere que al menos uno de sus integrantes cumpla con el cincuenta (50%) de la experiencia exigida en el numeral anterior. En todo caso, la sumatoria de los porcentajes de acreditación de la experiencia de los integrantes deberá ser igual o superior al 100% de la experiencia exigida. Cuando los miembros del consorcio o de la unión temporal acrediten experiencia igualmente en contratos ejecutados bajo estas modalidades, sólo se tendrá en </w:t>
      </w:r>
      <w:r w:rsidRPr="0023231A">
        <w:rPr>
          <w:rFonts w:ascii="Arial Narrow" w:eastAsia="Arial" w:hAnsi="Arial Narrow" w:cs="Arial"/>
          <w:color w:val="000000"/>
          <w:sz w:val="22"/>
          <w:szCs w:val="22"/>
        </w:rPr>
        <w:lastRenderedPageBreak/>
        <w:t xml:space="preserve">cuenta como experiencia de aquellos, la referida al porcentaje de participación que hubieren tenido en el grupo o asociación que ejecutó el contrato. </w:t>
      </w:r>
    </w:p>
    <w:p w14:paraId="58776638" w14:textId="77777777" w:rsidR="00E77E46" w:rsidRPr="0023231A" w:rsidRDefault="00812188"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Para verificar los valores de las certificaciones o contratos, el Instituto realizará la conversión a salarios mínimos mensuales legales vigentes (SMMLV) del año de suscripción o expedición de los mismos.</w:t>
      </w:r>
    </w:p>
    <w:p w14:paraId="779953D3" w14:textId="77777777" w:rsidR="00E77E46" w:rsidRPr="0023231A" w:rsidRDefault="00812188" w:rsidP="00222F41">
      <w:pPr>
        <w:pStyle w:val="Prrafodelista"/>
        <w:numPr>
          <w:ilvl w:val="0"/>
          <w:numId w:val="10"/>
        </w:numPr>
        <w:pBdr>
          <w:top w:val="nil"/>
          <w:left w:val="nil"/>
          <w:bottom w:val="nil"/>
          <w:right w:val="nil"/>
          <w:between w:val="nil"/>
        </w:pBdr>
        <w:spacing w:line="240" w:lineRule="auto"/>
        <w:ind w:leftChars="0" w:right="49" w:firstLineChars="0"/>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Aquellas certificaciones o contratos, que califiquen el cumplimiento del contrato como “malo”, “regular”, o expresiones similares que demuestren el cumplimiento no satisfactorio del mismo no se aceptarán por el Instituto.</w:t>
      </w:r>
    </w:p>
    <w:p w14:paraId="5031AB8E" w14:textId="77777777" w:rsidR="00E77E46" w:rsidRPr="0023231A" w:rsidRDefault="00E77E46" w:rsidP="009D03AD">
      <w:pPr>
        <w:pBdr>
          <w:top w:val="nil"/>
          <w:left w:val="nil"/>
          <w:bottom w:val="nil"/>
          <w:right w:val="nil"/>
          <w:between w:val="nil"/>
        </w:pBdr>
        <w:spacing w:line="240" w:lineRule="auto"/>
        <w:ind w:left="0" w:right="49" w:hanging="2"/>
        <w:jc w:val="both"/>
        <w:rPr>
          <w:rFonts w:ascii="Arial Narrow" w:eastAsia="Arial" w:hAnsi="Arial Narrow" w:cs="Arial"/>
          <w:color w:val="000000"/>
          <w:sz w:val="22"/>
          <w:szCs w:val="22"/>
        </w:rPr>
      </w:pPr>
    </w:p>
    <w:p w14:paraId="1C8F41A0"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 xml:space="preserve">10.1.2.3. Registro Único Tributario – RUT </w:t>
      </w:r>
    </w:p>
    <w:p w14:paraId="3ED56533" w14:textId="77777777" w:rsidR="00E77E46" w:rsidRPr="0023231A" w:rsidRDefault="00E77E46" w:rsidP="009D03AD">
      <w:pPr>
        <w:ind w:left="0" w:right="49" w:hanging="2"/>
        <w:jc w:val="both"/>
        <w:rPr>
          <w:rFonts w:ascii="Arial Narrow" w:eastAsia="Arial" w:hAnsi="Arial Narrow" w:cs="Arial"/>
          <w:color w:val="000000"/>
          <w:sz w:val="22"/>
          <w:szCs w:val="22"/>
        </w:rPr>
      </w:pPr>
    </w:p>
    <w:p w14:paraId="1B9839B6"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Toda persona natural o jurídica deberá informar su condición de responsable del impuesto a las ventas mediante el suministro de una copia o fotocopia del Registro Único Tributario – RUT, en donde deberá constar su régimen.</w:t>
      </w:r>
    </w:p>
    <w:p w14:paraId="39EAA8F9" w14:textId="77777777" w:rsidR="00E77E46" w:rsidRPr="0023231A" w:rsidRDefault="00E77E46" w:rsidP="009D03AD">
      <w:pPr>
        <w:ind w:left="0" w:right="49" w:hanging="2"/>
        <w:jc w:val="both"/>
        <w:rPr>
          <w:rFonts w:ascii="Arial Narrow" w:eastAsia="Arial" w:hAnsi="Arial Narrow" w:cs="Arial"/>
          <w:color w:val="000000"/>
          <w:sz w:val="22"/>
          <w:szCs w:val="22"/>
        </w:rPr>
      </w:pPr>
    </w:p>
    <w:p w14:paraId="7A613896"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 xml:space="preserve">10.1.2.4. Certificación bancaria. </w:t>
      </w:r>
    </w:p>
    <w:p w14:paraId="6015E582" w14:textId="04BA09E8"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 xml:space="preserve"> </w:t>
      </w:r>
      <w:r w:rsidRPr="0023231A">
        <w:rPr>
          <w:rFonts w:ascii="Arial Narrow" w:eastAsia="Arial" w:hAnsi="Arial Narrow" w:cs="Arial"/>
          <w:color w:val="000000"/>
          <w:sz w:val="22"/>
          <w:szCs w:val="22"/>
        </w:rPr>
        <w:t xml:space="preserve">El proponente debe presentar una certificación expedida por una entidad bancaria, con una antelación no superior a treinta (30) días calendario, anteriores al cierre del presente proceso de selección, en el cual conste el tipo y número de cuenta. El titular de la cuenta bancaria debe ser el proponente. </w:t>
      </w:r>
    </w:p>
    <w:p w14:paraId="4312A7EF" w14:textId="77777777" w:rsidR="00E77E46" w:rsidRPr="0023231A" w:rsidRDefault="00E77E46" w:rsidP="009D03AD">
      <w:pPr>
        <w:ind w:left="0" w:right="49" w:hanging="2"/>
        <w:jc w:val="both"/>
        <w:rPr>
          <w:rFonts w:ascii="Arial Narrow" w:eastAsia="Arial" w:hAnsi="Arial Narrow" w:cs="Arial"/>
          <w:color w:val="000000"/>
          <w:sz w:val="22"/>
          <w:szCs w:val="22"/>
        </w:rPr>
      </w:pPr>
    </w:p>
    <w:p w14:paraId="3DC15165"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color w:val="000000"/>
          <w:sz w:val="22"/>
          <w:szCs w:val="22"/>
        </w:rPr>
        <w:t>10.1.2.5. Propuesta Económica (Formato Anexo)</w:t>
      </w:r>
    </w:p>
    <w:p w14:paraId="3C5C53CD" w14:textId="77777777" w:rsidR="00E77E46" w:rsidRPr="0023231A" w:rsidRDefault="00E77E46" w:rsidP="009D03AD">
      <w:pPr>
        <w:ind w:left="0" w:right="49" w:hanging="2"/>
        <w:jc w:val="both"/>
        <w:rPr>
          <w:rFonts w:ascii="Arial Narrow" w:eastAsia="Arial" w:hAnsi="Arial Narrow" w:cs="Arial"/>
          <w:color w:val="000000"/>
          <w:sz w:val="22"/>
          <w:szCs w:val="22"/>
        </w:rPr>
      </w:pPr>
    </w:p>
    <w:p w14:paraId="3D07BD95"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La propuesta económica deberá venir suscrita por el oferente (persona natural) o representante legal (persona jurídica, consorcio o unión temporal); y deberá tener en cuenta lo siguiente:</w:t>
      </w:r>
    </w:p>
    <w:p w14:paraId="6D00DC5C" w14:textId="77777777" w:rsidR="00E77E46" w:rsidRPr="0023231A" w:rsidRDefault="00E77E46" w:rsidP="009D03AD">
      <w:pPr>
        <w:ind w:left="0" w:right="49" w:hanging="2"/>
        <w:jc w:val="both"/>
        <w:rPr>
          <w:rFonts w:ascii="Arial Narrow" w:eastAsia="Arial" w:hAnsi="Arial Narrow" w:cs="Arial"/>
          <w:color w:val="000000"/>
          <w:sz w:val="22"/>
          <w:szCs w:val="22"/>
        </w:rPr>
      </w:pPr>
    </w:p>
    <w:p w14:paraId="5512B074"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a. La oferta deber presentarse en moneda legal colombiana.</w:t>
      </w:r>
    </w:p>
    <w:p w14:paraId="490835DF"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b. El proponente deberá cotizar la totalidad de los servicios, con el lleno de los requisitos técnicos, para poder ser tenida en cuenta su propuesta.</w:t>
      </w:r>
    </w:p>
    <w:p w14:paraId="5B077CC8"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c. El valor debe incluir la totalidad de los costos directos e indirectos inherentes a la ejecución del contrato y por ningún motivo se considerarán costos adicionales.</w:t>
      </w:r>
    </w:p>
    <w:p w14:paraId="494AFD84"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d. En caso de no discriminar todos los costos directos e indirectos, o no expresar que éstos se encuentran incluidos en el valor de la propuesta, los mismos se entenderán comprendidos en dicho valor.</w:t>
      </w:r>
    </w:p>
    <w:p w14:paraId="5CEC8A44"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e. Por ningún motivo se reconocerá reajuste del precio durante la vigencia del contrato.</w:t>
      </w:r>
    </w:p>
    <w:p w14:paraId="79814052"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f. El proponente debe proyectar el valor de la oferta por el tiempo de ejecución del contrato respectivo de forma responsable y previendo la totalidad de factores que integran los costos y gastos de la ejecución del contrato.</w:t>
      </w:r>
    </w:p>
    <w:p w14:paraId="6E8D8006"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g.  Serán de la exclusiva responsabilidad del proponente, los errores u omisiones en que incurra al indicar los costos y valores totales en su propuesta debiendo asumir los mayores costos o pérdidas que se deriven de dichos errores u omisiones.</w:t>
      </w:r>
    </w:p>
    <w:p w14:paraId="4575584C"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h. En caso de existir discrepancias entre los valores unitarios, el subtotal de la propuesta, o el valor de la oferta, el Instituto tomará como valor correcto para la evaluación de las propuestas, los valores unitarios para efectuar las operaciones aritméticas que correspondan, sin que esta corrección pueda considerarse modificación de la propuesta.</w:t>
      </w:r>
    </w:p>
    <w:p w14:paraId="41C927A9"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lastRenderedPageBreak/>
        <w:t>i. Son cargo del adjudicatario el pago de los derechos, impuestos, tasas y otros conceptos que se generen del contrato.</w:t>
      </w:r>
    </w:p>
    <w:p w14:paraId="5D03663E"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color w:val="000000"/>
          <w:sz w:val="22"/>
          <w:szCs w:val="22"/>
        </w:rPr>
        <w:t>j. En el evento de no presentar oferta económica, o no cotizar el valor unitario completo, o si el valor de la propuesta supere el valor del presupuesto oficial estimado para la presente contratación, la propuesta será rechazada.</w:t>
      </w:r>
    </w:p>
    <w:p w14:paraId="66764F48" w14:textId="77777777" w:rsidR="00E77E46" w:rsidRPr="0023231A" w:rsidRDefault="00E77E46" w:rsidP="009D03AD">
      <w:pPr>
        <w:ind w:left="0" w:right="49" w:hanging="2"/>
        <w:jc w:val="both"/>
        <w:rPr>
          <w:rFonts w:ascii="Arial Narrow" w:eastAsia="Arial" w:hAnsi="Arial Narrow" w:cs="Arial"/>
          <w:color w:val="000000"/>
          <w:sz w:val="22"/>
          <w:szCs w:val="22"/>
        </w:rPr>
      </w:pPr>
    </w:p>
    <w:p w14:paraId="63CC7989"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color w:val="000000"/>
          <w:sz w:val="22"/>
          <w:szCs w:val="22"/>
        </w:rPr>
        <w:t xml:space="preserve">11 </w:t>
      </w:r>
      <w:r w:rsidRPr="0023231A">
        <w:rPr>
          <w:rFonts w:ascii="Arial Narrow" w:eastAsia="Arial" w:hAnsi="Arial Narrow" w:cs="Arial"/>
          <w:b/>
          <w:sz w:val="22"/>
          <w:szCs w:val="22"/>
        </w:rPr>
        <w:t>ANÁLISIS DEL SECTOR Y ESTUDIO DE MERCADO</w:t>
      </w:r>
    </w:p>
    <w:p w14:paraId="365F6AB1" w14:textId="77777777" w:rsidR="00E77E46" w:rsidRPr="0023231A" w:rsidRDefault="00E77E46" w:rsidP="009D03AD">
      <w:pPr>
        <w:ind w:left="0" w:right="49" w:hanging="2"/>
        <w:jc w:val="both"/>
        <w:rPr>
          <w:rFonts w:ascii="Arial Narrow" w:eastAsia="Arial" w:hAnsi="Arial Narrow" w:cs="Arial"/>
          <w:color w:val="000000"/>
          <w:sz w:val="22"/>
          <w:szCs w:val="22"/>
        </w:rPr>
      </w:pPr>
    </w:p>
    <w:p w14:paraId="058CCDB0"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La determinación del presupuesto asignado para la presente contratación se obtuvo por el análisis del sector y estudio de mercado, el cual se adjunta en el formato FT-GC-08-11.</w:t>
      </w:r>
    </w:p>
    <w:p w14:paraId="05BB940F" w14:textId="77777777" w:rsidR="00E77E46" w:rsidRPr="0023231A" w:rsidRDefault="00E77E46" w:rsidP="009D03AD">
      <w:pPr>
        <w:ind w:left="0" w:right="49" w:hanging="2"/>
        <w:jc w:val="both"/>
        <w:rPr>
          <w:rFonts w:ascii="Arial Narrow" w:eastAsia="Arial" w:hAnsi="Arial Narrow" w:cs="Arial"/>
          <w:color w:val="000000"/>
          <w:sz w:val="22"/>
          <w:szCs w:val="22"/>
        </w:rPr>
      </w:pPr>
    </w:p>
    <w:p w14:paraId="082BC2FE" w14:textId="77777777"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color w:val="000000"/>
          <w:sz w:val="22"/>
          <w:szCs w:val="22"/>
        </w:rPr>
        <w:t xml:space="preserve">12. ANÁLISIS DE </w:t>
      </w:r>
      <w:r w:rsidRPr="0023231A">
        <w:rPr>
          <w:rFonts w:ascii="Arial Narrow" w:eastAsia="Arial" w:hAnsi="Arial Narrow" w:cs="Arial"/>
          <w:b/>
          <w:sz w:val="22"/>
          <w:szCs w:val="22"/>
        </w:rPr>
        <w:t>RIESGOS</w:t>
      </w:r>
    </w:p>
    <w:p w14:paraId="11E43EF3" w14:textId="77777777" w:rsidR="00E77E46" w:rsidRPr="0023231A" w:rsidRDefault="00E77E46" w:rsidP="009D03AD">
      <w:pPr>
        <w:ind w:left="0" w:right="49" w:hanging="2"/>
        <w:jc w:val="both"/>
        <w:rPr>
          <w:rFonts w:ascii="Arial Narrow" w:eastAsia="Arial" w:hAnsi="Arial Narrow" w:cs="Arial"/>
          <w:sz w:val="22"/>
          <w:szCs w:val="22"/>
        </w:rPr>
      </w:pPr>
    </w:p>
    <w:p w14:paraId="48FF0556" w14:textId="77777777" w:rsidR="00136087" w:rsidRPr="0023231A" w:rsidRDefault="00812188" w:rsidP="00136087">
      <w:pPr>
        <w:ind w:left="0" w:right="49" w:hanging="2"/>
        <w:jc w:val="both"/>
        <w:rPr>
          <w:rFonts w:ascii="Arial Narrow" w:hAnsi="Arial Narrow" w:cs="Arial"/>
          <w:bCs/>
          <w:sz w:val="22"/>
          <w:szCs w:val="22"/>
        </w:rPr>
      </w:pPr>
      <w:r w:rsidRPr="0023231A">
        <w:rPr>
          <w:rFonts w:ascii="Arial Narrow" w:eastAsia="Arial" w:hAnsi="Arial Narrow" w:cs="Arial"/>
          <w:b/>
          <w:sz w:val="22"/>
          <w:szCs w:val="22"/>
        </w:rPr>
        <w:t>12.1</w:t>
      </w:r>
      <w:r w:rsidRPr="0023231A">
        <w:rPr>
          <w:rFonts w:ascii="Arial Narrow" w:eastAsia="Arial" w:hAnsi="Arial Narrow" w:cs="Arial"/>
          <w:sz w:val="22"/>
          <w:szCs w:val="22"/>
        </w:rPr>
        <w:t xml:space="preserve"> Los riesgos propios del objeto contractual (deben ser estudiados, determinados y asignados por el referente técnico, con base en la Guía de Manual de Riesgos expedida por Colombia Compra Eficiente y la Guía de Riesgos Previsibles de la Veeduría Distrital)</w:t>
      </w:r>
      <w:r w:rsidR="00136087" w:rsidRPr="0023231A">
        <w:rPr>
          <w:rFonts w:ascii="Arial Narrow" w:eastAsia="Arial" w:hAnsi="Arial Narrow" w:cs="Arial"/>
          <w:sz w:val="22"/>
          <w:szCs w:val="22"/>
        </w:rPr>
        <w:t xml:space="preserve"> </w:t>
      </w:r>
      <w:r w:rsidR="00136087" w:rsidRPr="0023231A">
        <w:rPr>
          <w:rFonts w:ascii="Arial Narrow" w:hAnsi="Arial Narrow" w:cs="Arial"/>
          <w:bCs/>
          <w:sz w:val="22"/>
          <w:szCs w:val="22"/>
          <w:highlight w:val="yellow"/>
        </w:rPr>
        <w:t>Favor diligenciar la información</w:t>
      </w:r>
    </w:p>
    <w:p w14:paraId="5455ACEA" w14:textId="77777777" w:rsidR="00136087" w:rsidRPr="0023231A" w:rsidRDefault="00136087" w:rsidP="00136087">
      <w:pPr>
        <w:ind w:left="0" w:right="49" w:hanging="2"/>
        <w:jc w:val="both"/>
        <w:rPr>
          <w:rFonts w:ascii="Arial Narrow" w:eastAsia="Arial" w:hAnsi="Arial Narrow" w:cs="Arial"/>
          <w:sz w:val="22"/>
          <w:szCs w:val="22"/>
        </w:rPr>
      </w:pPr>
    </w:p>
    <w:p w14:paraId="75D762F3" w14:textId="77777777" w:rsidR="00136087" w:rsidRPr="0023231A" w:rsidRDefault="00136087" w:rsidP="00136087">
      <w:pPr>
        <w:ind w:left="0" w:right="49" w:hanging="2"/>
        <w:jc w:val="both"/>
        <w:rPr>
          <w:rFonts w:ascii="Arial Narrow" w:eastAsia="Arial" w:hAnsi="Arial Narrow" w:cs="Arial"/>
          <w:sz w:val="22"/>
          <w:szCs w:val="22"/>
        </w:rPr>
        <w:sectPr w:rsidR="00136087" w:rsidRPr="0023231A" w:rsidSect="00AD2D38">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283" w:footer="707" w:gutter="0"/>
          <w:pgNumType w:start="1"/>
          <w:cols w:space="720"/>
        </w:sectPr>
      </w:pPr>
    </w:p>
    <w:p w14:paraId="1A4666E1"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eastAsia="Arial" w:hAnsi="Arial Narrow" w:cs="Arial"/>
          <w:sz w:val="22"/>
          <w:szCs w:val="22"/>
        </w:rPr>
      </w:pPr>
    </w:p>
    <w:tbl>
      <w:tblPr>
        <w:tblStyle w:val="a5"/>
        <w:tblW w:w="14427" w:type="dxa"/>
        <w:tblInd w:w="-781" w:type="dxa"/>
        <w:tblLayout w:type="fixed"/>
        <w:tblLook w:val="0000" w:firstRow="0" w:lastRow="0" w:firstColumn="0" w:lastColumn="0" w:noHBand="0" w:noVBand="0"/>
      </w:tblPr>
      <w:tblGrid>
        <w:gridCol w:w="307"/>
        <w:gridCol w:w="458"/>
        <w:gridCol w:w="458"/>
        <w:gridCol w:w="458"/>
        <w:gridCol w:w="307"/>
        <w:gridCol w:w="1414"/>
        <w:gridCol w:w="1135"/>
        <w:gridCol w:w="350"/>
        <w:gridCol w:w="284"/>
        <w:gridCol w:w="283"/>
        <w:gridCol w:w="425"/>
        <w:gridCol w:w="567"/>
        <w:gridCol w:w="1418"/>
        <w:gridCol w:w="524"/>
        <w:gridCol w:w="307"/>
        <w:gridCol w:w="307"/>
        <w:gridCol w:w="307"/>
        <w:gridCol w:w="497"/>
        <w:gridCol w:w="468"/>
        <w:gridCol w:w="1275"/>
        <w:gridCol w:w="709"/>
        <w:gridCol w:w="1067"/>
        <w:gridCol w:w="1102"/>
      </w:tblGrid>
      <w:tr w:rsidR="00E77E46" w:rsidRPr="0023231A" w14:paraId="2601816D" w14:textId="77777777" w:rsidTr="003E1B20">
        <w:trPr>
          <w:cantSplit/>
          <w:trHeight w:val="300"/>
          <w:tblHeader/>
        </w:trPr>
        <w:tc>
          <w:tcPr>
            <w:tcW w:w="307" w:type="dxa"/>
            <w:vMerge w:val="restart"/>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19E573AC"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N</w:t>
            </w:r>
          </w:p>
        </w:tc>
        <w:tc>
          <w:tcPr>
            <w:tcW w:w="458" w:type="dxa"/>
            <w:vMerge w:val="restart"/>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12934E3A"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Clase</w:t>
            </w:r>
          </w:p>
        </w:tc>
        <w:tc>
          <w:tcPr>
            <w:tcW w:w="458" w:type="dxa"/>
            <w:vMerge w:val="restart"/>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382CB826"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Fuente</w:t>
            </w:r>
          </w:p>
        </w:tc>
        <w:tc>
          <w:tcPr>
            <w:tcW w:w="458" w:type="dxa"/>
            <w:vMerge w:val="restart"/>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26A162AC"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Etapa</w:t>
            </w:r>
          </w:p>
        </w:tc>
        <w:tc>
          <w:tcPr>
            <w:tcW w:w="307" w:type="dxa"/>
            <w:vMerge w:val="restart"/>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1853244C"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Tipo</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4E4D4D"/>
            <w:vAlign w:val="center"/>
          </w:tcPr>
          <w:p w14:paraId="48A439D9"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Descripción</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4E4D4D"/>
            <w:vAlign w:val="center"/>
          </w:tcPr>
          <w:p w14:paraId="5F4C032F"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Consecuencia de la ocurrencia del evento</w:t>
            </w:r>
          </w:p>
        </w:tc>
        <w:tc>
          <w:tcPr>
            <w:tcW w:w="350" w:type="dxa"/>
            <w:vMerge w:val="restart"/>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02231B9D"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Probabilidad</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17E6FAFA"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Impacto</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1337115B"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Valoración</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42A193F2" w14:textId="77777777" w:rsidR="00E77E46" w:rsidRPr="0023231A" w:rsidRDefault="00812188" w:rsidP="009D03AD">
            <w:pPr>
              <w:ind w:left="0" w:right="49" w:hanging="2"/>
              <w:jc w:val="center"/>
              <w:rPr>
                <w:rFonts w:ascii="Arial Narrow" w:hAnsi="Arial Narrow" w:cs="Arial"/>
                <w:color w:val="FFFFFF"/>
                <w:sz w:val="18"/>
                <w:szCs w:val="18"/>
              </w:rPr>
            </w:pPr>
            <w:r w:rsidRPr="0023231A">
              <w:rPr>
                <w:rFonts w:ascii="Arial Narrow" w:hAnsi="Arial Narrow" w:cs="Arial"/>
                <w:color w:val="FFFFFF"/>
                <w:sz w:val="18"/>
                <w:szCs w:val="18"/>
              </w:rPr>
              <w:t>Categoría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4BB5741E"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¿A quién se le asigna?</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348E80"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Tratamiento/Control a ser implementado</w:t>
            </w:r>
          </w:p>
        </w:tc>
        <w:tc>
          <w:tcPr>
            <w:tcW w:w="1445" w:type="dxa"/>
            <w:gridSpan w:val="4"/>
            <w:tcBorders>
              <w:top w:val="single" w:sz="4" w:space="0" w:color="000000"/>
              <w:left w:val="nil"/>
              <w:bottom w:val="single" w:sz="4" w:space="0" w:color="000000"/>
              <w:right w:val="single" w:sz="4" w:space="0" w:color="000000"/>
            </w:tcBorders>
            <w:shd w:val="clear" w:color="auto" w:fill="D9D9D9"/>
            <w:vAlign w:val="center"/>
          </w:tcPr>
          <w:p w14:paraId="7A4B71AE"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Impacto después del tratamiento</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3B550E5B"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¿Afecta la ejecución del Contrato?</w:t>
            </w:r>
          </w:p>
        </w:tc>
        <w:tc>
          <w:tcPr>
            <w:tcW w:w="468"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4914937F"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Responsable por implementar el tratamiento</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56B5231"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Fecha estimada en que se inicia el tratamiento</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13D0095"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Fecha estimada en que se completa el tratamiento</w:t>
            </w:r>
          </w:p>
        </w:tc>
        <w:tc>
          <w:tcPr>
            <w:tcW w:w="2169" w:type="dxa"/>
            <w:gridSpan w:val="2"/>
            <w:tcBorders>
              <w:top w:val="single" w:sz="4" w:space="0" w:color="000000"/>
              <w:left w:val="nil"/>
              <w:bottom w:val="single" w:sz="4" w:space="0" w:color="000000"/>
              <w:right w:val="single" w:sz="4" w:space="0" w:color="000000"/>
            </w:tcBorders>
            <w:shd w:val="clear" w:color="auto" w:fill="D9D9D9"/>
            <w:vAlign w:val="center"/>
          </w:tcPr>
          <w:p w14:paraId="4C4C4BB7"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Monitoreo y revisión</w:t>
            </w:r>
          </w:p>
        </w:tc>
      </w:tr>
      <w:tr w:rsidR="00E77E46" w:rsidRPr="0023231A" w14:paraId="6D518753" w14:textId="77777777" w:rsidTr="003E1B20">
        <w:trPr>
          <w:cantSplit/>
          <w:trHeight w:val="1387"/>
          <w:tblHeader/>
        </w:trPr>
        <w:tc>
          <w:tcPr>
            <w:tcW w:w="307" w:type="dxa"/>
            <w:vMerge/>
            <w:tcBorders>
              <w:top w:val="single" w:sz="4" w:space="0" w:color="000000"/>
              <w:left w:val="single" w:sz="4" w:space="0" w:color="000000"/>
              <w:bottom w:val="single" w:sz="4" w:space="0" w:color="000000"/>
              <w:right w:val="single" w:sz="4" w:space="0" w:color="000000"/>
            </w:tcBorders>
            <w:shd w:val="clear" w:color="auto" w:fill="4E4D4D"/>
            <w:vAlign w:val="center"/>
          </w:tcPr>
          <w:p w14:paraId="22CEF330"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458" w:type="dxa"/>
            <w:vMerge/>
            <w:tcBorders>
              <w:top w:val="single" w:sz="4" w:space="0" w:color="000000"/>
              <w:left w:val="single" w:sz="4" w:space="0" w:color="000000"/>
              <w:bottom w:val="single" w:sz="4" w:space="0" w:color="000000"/>
              <w:right w:val="single" w:sz="4" w:space="0" w:color="000000"/>
            </w:tcBorders>
            <w:shd w:val="clear" w:color="auto" w:fill="4E4D4D"/>
            <w:vAlign w:val="center"/>
          </w:tcPr>
          <w:p w14:paraId="785441F0"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458" w:type="dxa"/>
            <w:vMerge/>
            <w:tcBorders>
              <w:top w:val="single" w:sz="4" w:space="0" w:color="000000"/>
              <w:left w:val="single" w:sz="4" w:space="0" w:color="000000"/>
              <w:bottom w:val="single" w:sz="4" w:space="0" w:color="000000"/>
              <w:right w:val="single" w:sz="4" w:space="0" w:color="000000"/>
            </w:tcBorders>
            <w:shd w:val="clear" w:color="auto" w:fill="4E4D4D"/>
            <w:vAlign w:val="center"/>
          </w:tcPr>
          <w:p w14:paraId="53729BA8"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458" w:type="dxa"/>
            <w:vMerge/>
            <w:tcBorders>
              <w:top w:val="single" w:sz="4" w:space="0" w:color="000000"/>
              <w:left w:val="single" w:sz="4" w:space="0" w:color="000000"/>
              <w:bottom w:val="single" w:sz="4" w:space="0" w:color="000000"/>
              <w:right w:val="single" w:sz="4" w:space="0" w:color="000000"/>
            </w:tcBorders>
            <w:shd w:val="clear" w:color="auto" w:fill="4E4D4D"/>
            <w:vAlign w:val="center"/>
          </w:tcPr>
          <w:p w14:paraId="6ECA6574"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307" w:type="dxa"/>
            <w:vMerge/>
            <w:tcBorders>
              <w:top w:val="single" w:sz="4" w:space="0" w:color="000000"/>
              <w:left w:val="single" w:sz="4" w:space="0" w:color="000000"/>
              <w:bottom w:val="single" w:sz="4" w:space="0" w:color="000000"/>
              <w:right w:val="single" w:sz="4" w:space="0" w:color="000000"/>
            </w:tcBorders>
            <w:shd w:val="clear" w:color="auto" w:fill="4E4D4D"/>
            <w:vAlign w:val="center"/>
          </w:tcPr>
          <w:p w14:paraId="65A302C8"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4E4D4D"/>
            <w:vAlign w:val="center"/>
          </w:tcPr>
          <w:p w14:paraId="39AEA55F"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4E4D4D"/>
            <w:vAlign w:val="center"/>
          </w:tcPr>
          <w:p w14:paraId="7C0B0ADE"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350" w:type="dxa"/>
            <w:vMerge/>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4EACF34A"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5BFE3579"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283" w:type="dxa"/>
            <w:vMerge/>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425649C2"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4E4D4D"/>
            <w:textDirection w:val="btLr"/>
            <w:vAlign w:val="center"/>
          </w:tcPr>
          <w:p w14:paraId="03587969"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4367421"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811FEA9"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524" w:type="dxa"/>
            <w:tcBorders>
              <w:top w:val="nil"/>
              <w:left w:val="nil"/>
              <w:bottom w:val="single" w:sz="4" w:space="0" w:color="000000"/>
              <w:right w:val="single" w:sz="4" w:space="0" w:color="000000"/>
            </w:tcBorders>
            <w:shd w:val="clear" w:color="auto" w:fill="D9D9D9"/>
            <w:textDirection w:val="btLr"/>
            <w:vAlign w:val="center"/>
          </w:tcPr>
          <w:p w14:paraId="15639029"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Probabilidad</w:t>
            </w:r>
          </w:p>
        </w:tc>
        <w:tc>
          <w:tcPr>
            <w:tcW w:w="307" w:type="dxa"/>
            <w:tcBorders>
              <w:top w:val="nil"/>
              <w:left w:val="nil"/>
              <w:bottom w:val="single" w:sz="4" w:space="0" w:color="000000"/>
              <w:right w:val="single" w:sz="4" w:space="0" w:color="000000"/>
            </w:tcBorders>
            <w:shd w:val="clear" w:color="auto" w:fill="D9D9D9"/>
            <w:textDirection w:val="btLr"/>
            <w:vAlign w:val="center"/>
          </w:tcPr>
          <w:p w14:paraId="279E248D"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Impacto</w:t>
            </w:r>
          </w:p>
        </w:tc>
        <w:tc>
          <w:tcPr>
            <w:tcW w:w="307" w:type="dxa"/>
            <w:tcBorders>
              <w:top w:val="nil"/>
              <w:left w:val="nil"/>
              <w:bottom w:val="single" w:sz="4" w:space="0" w:color="000000"/>
              <w:right w:val="single" w:sz="4" w:space="0" w:color="000000"/>
            </w:tcBorders>
            <w:shd w:val="clear" w:color="auto" w:fill="D9D9D9"/>
            <w:textDirection w:val="btLr"/>
            <w:vAlign w:val="center"/>
          </w:tcPr>
          <w:p w14:paraId="78ECFCC7"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Valoración</w:t>
            </w:r>
          </w:p>
        </w:tc>
        <w:tc>
          <w:tcPr>
            <w:tcW w:w="307" w:type="dxa"/>
            <w:tcBorders>
              <w:top w:val="nil"/>
              <w:left w:val="nil"/>
              <w:bottom w:val="single" w:sz="4" w:space="0" w:color="000000"/>
              <w:right w:val="single" w:sz="4" w:space="0" w:color="000000"/>
            </w:tcBorders>
            <w:shd w:val="clear" w:color="auto" w:fill="D9D9D9"/>
            <w:textDirection w:val="btLr"/>
            <w:vAlign w:val="center"/>
          </w:tcPr>
          <w:p w14:paraId="36AA4A0A"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Categoría</w:t>
            </w:r>
          </w:p>
        </w:tc>
        <w:tc>
          <w:tcPr>
            <w:tcW w:w="497" w:type="dxa"/>
            <w:vMerge/>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3DE74344"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46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C0C552D"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02C9882"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9E38220" w14:textId="77777777" w:rsidR="00E77E46" w:rsidRPr="0023231A" w:rsidRDefault="00E77E46" w:rsidP="009D03AD">
            <w:pPr>
              <w:widowControl w:val="0"/>
              <w:pBdr>
                <w:top w:val="nil"/>
                <w:left w:val="nil"/>
                <w:bottom w:val="nil"/>
                <w:right w:val="nil"/>
                <w:between w:val="nil"/>
              </w:pBdr>
              <w:spacing w:line="276" w:lineRule="auto"/>
              <w:ind w:left="0" w:right="49" w:hanging="2"/>
              <w:rPr>
                <w:rFonts w:ascii="Arial Narrow" w:hAnsi="Arial Narrow" w:cs="Arial"/>
                <w:color w:val="000000"/>
                <w:sz w:val="18"/>
                <w:szCs w:val="18"/>
              </w:rPr>
            </w:pPr>
          </w:p>
        </w:tc>
        <w:tc>
          <w:tcPr>
            <w:tcW w:w="1067" w:type="dxa"/>
            <w:tcBorders>
              <w:top w:val="nil"/>
              <w:left w:val="nil"/>
              <w:bottom w:val="single" w:sz="4" w:space="0" w:color="000000"/>
              <w:right w:val="single" w:sz="4" w:space="0" w:color="000000"/>
            </w:tcBorders>
            <w:shd w:val="clear" w:color="auto" w:fill="D9D9D9"/>
            <w:vAlign w:val="center"/>
          </w:tcPr>
          <w:p w14:paraId="6803E9BA"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¿Cómo se realiza  el monitoreo?</w:t>
            </w:r>
          </w:p>
        </w:tc>
        <w:tc>
          <w:tcPr>
            <w:tcW w:w="1102" w:type="dxa"/>
            <w:tcBorders>
              <w:top w:val="nil"/>
              <w:left w:val="nil"/>
              <w:bottom w:val="single" w:sz="4" w:space="0" w:color="000000"/>
              <w:right w:val="single" w:sz="4" w:space="0" w:color="000000"/>
            </w:tcBorders>
            <w:shd w:val="clear" w:color="auto" w:fill="C0C0C0"/>
            <w:vAlign w:val="center"/>
          </w:tcPr>
          <w:p w14:paraId="792A782E" w14:textId="77777777" w:rsidR="00E77E46" w:rsidRPr="0023231A" w:rsidRDefault="00812188" w:rsidP="009D03AD">
            <w:pPr>
              <w:ind w:left="0" w:right="49" w:hanging="2"/>
              <w:jc w:val="center"/>
              <w:rPr>
                <w:rFonts w:ascii="Arial Narrow" w:hAnsi="Arial Narrow" w:cs="Arial"/>
                <w:color w:val="000000"/>
                <w:sz w:val="18"/>
                <w:szCs w:val="18"/>
              </w:rPr>
            </w:pPr>
            <w:r w:rsidRPr="0023231A">
              <w:rPr>
                <w:rFonts w:ascii="Arial Narrow" w:hAnsi="Arial Narrow" w:cs="Arial"/>
                <w:color w:val="000000"/>
                <w:sz w:val="18"/>
                <w:szCs w:val="18"/>
              </w:rPr>
              <w:t>Periodicidad</w:t>
            </w:r>
          </w:p>
        </w:tc>
      </w:tr>
      <w:tr w:rsidR="00E77E46" w:rsidRPr="0023231A" w14:paraId="446123C3" w14:textId="77777777" w:rsidTr="003E1B20">
        <w:trPr>
          <w:cantSplit/>
          <w:trHeight w:val="1515"/>
        </w:trPr>
        <w:tc>
          <w:tcPr>
            <w:tcW w:w="307" w:type="dxa"/>
            <w:tcBorders>
              <w:top w:val="single" w:sz="4" w:space="0" w:color="000000"/>
              <w:left w:val="single" w:sz="4" w:space="0" w:color="000000"/>
              <w:bottom w:val="single" w:sz="4" w:space="0" w:color="000000"/>
              <w:right w:val="single" w:sz="4" w:space="0" w:color="000000"/>
            </w:tcBorders>
            <w:textDirection w:val="btLr"/>
            <w:vAlign w:val="center"/>
          </w:tcPr>
          <w:p w14:paraId="22BBD402" w14:textId="4C23D83F" w:rsidR="00E77E46" w:rsidRPr="0023231A" w:rsidRDefault="00E77E46" w:rsidP="009D03AD">
            <w:pPr>
              <w:ind w:left="0" w:right="49" w:hanging="2"/>
              <w:jc w:val="center"/>
              <w:rPr>
                <w:rFonts w:ascii="Arial Narrow" w:hAnsi="Arial Narrow" w:cs="Arial"/>
                <w:color w:val="000000"/>
                <w:sz w:val="18"/>
                <w:szCs w:val="18"/>
              </w:rPr>
            </w:pPr>
          </w:p>
        </w:tc>
        <w:tc>
          <w:tcPr>
            <w:tcW w:w="458" w:type="dxa"/>
            <w:tcBorders>
              <w:top w:val="single" w:sz="4" w:space="0" w:color="000000"/>
              <w:left w:val="nil"/>
              <w:bottom w:val="single" w:sz="4" w:space="0" w:color="000000"/>
              <w:right w:val="single" w:sz="4" w:space="0" w:color="000000"/>
            </w:tcBorders>
            <w:textDirection w:val="btLr"/>
            <w:vAlign w:val="center"/>
          </w:tcPr>
          <w:p w14:paraId="1AC10C13" w14:textId="60F90439" w:rsidR="00E77E46" w:rsidRPr="0023231A" w:rsidRDefault="00E77E46" w:rsidP="009D03AD">
            <w:pPr>
              <w:ind w:left="0" w:right="49" w:hanging="2"/>
              <w:jc w:val="center"/>
              <w:rPr>
                <w:rFonts w:ascii="Arial Narrow" w:hAnsi="Arial Narrow" w:cs="Arial"/>
                <w:color w:val="000000"/>
                <w:sz w:val="18"/>
                <w:szCs w:val="18"/>
              </w:rPr>
            </w:pPr>
          </w:p>
        </w:tc>
        <w:tc>
          <w:tcPr>
            <w:tcW w:w="458" w:type="dxa"/>
            <w:tcBorders>
              <w:top w:val="single" w:sz="4" w:space="0" w:color="000000"/>
              <w:left w:val="nil"/>
              <w:bottom w:val="single" w:sz="4" w:space="0" w:color="000000"/>
              <w:right w:val="single" w:sz="4" w:space="0" w:color="000000"/>
            </w:tcBorders>
            <w:textDirection w:val="btLr"/>
            <w:vAlign w:val="center"/>
          </w:tcPr>
          <w:p w14:paraId="7AF8E2FB" w14:textId="3DF0FBCF" w:rsidR="00E77E46" w:rsidRPr="0023231A" w:rsidRDefault="00E77E46" w:rsidP="009D03AD">
            <w:pPr>
              <w:ind w:left="0" w:right="49" w:hanging="2"/>
              <w:jc w:val="center"/>
              <w:rPr>
                <w:rFonts w:ascii="Arial Narrow" w:hAnsi="Arial Narrow" w:cs="Arial"/>
                <w:color w:val="000000"/>
                <w:sz w:val="18"/>
                <w:szCs w:val="18"/>
              </w:rPr>
            </w:pPr>
          </w:p>
        </w:tc>
        <w:tc>
          <w:tcPr>
            <w:tcW w:w="458" w:type="dxa"/>
            <w:tcBorders>
              <w:top w:val="single" w:sz="4" w:space="0" w:color="000000"/>
              <w:left w:val="nil"/>
              <w:bottom w:val="single" w:sz="4" w:space="0" w:color="000000"/>
              <w:right w:val="single" w:sz="4" w:space="0" w:color="000000"/>
            </w:tcBorders>
            <w:textDirection w:val="btLr"/>
            <w:vAlign w:val="center"/>
          </w:tcPr>
          <w:p w14:paraId="3928AC39" w14:textId="67B8F738" w:rsidR="00E77E46" w:rsidRPr="0023231A" w:rsidRDefault="00E77E46" w:rsidP="009D03AD">
            <w:pPr>
              <w:ind w:left="0" w:right="49" w:hanging="2"/>
              <w:jc w:val="center"/>
              <w:rPr>
                <w:rFonts w:ascii="Arial Narrow" w:hAnsi="Arial Narrow" w:cs="Arial"/>
                <w:color w:val="000000"/>
                <w:sz w:val="18"/>
                <w:szCs w:val="18"/>
              </w:rPr>
            </w:pPr>
          </w:p>
        </w:tc>
        <w:tc>
          <w:tcPr>
            <w:tcW w:w="307" w:type="dxa"/>
            <w:tcBorders>
              <w:top w:val="single" w:sz="4" w:space="0" w:color="000000"/>
              <w:left w:val="nil"/>
              <w:bottom w:val="single" w:sz="4" w:space="0" w:color="000000"/>
              <w:right w:val="single" w:sz="4" w:space="0" w:color="000000"/>
            </w:tcBorders>
            <w:textDirection w:val="btLr"/>
            <w:vAlign w:val="center"/>
          </w:tcPr>
          <w:p w14:paraId="6863D60E" w14:textId="02ED6143" w:rsidR="00E77E46" w:rsidRPr="0023231A" w:rsidRDefault="00E77E46" w:rsidP="009D03AD">
            <w:pPr>
              <w:ind w:left="0" w:right="49" w:hanging="2"/>
              <w:jc w:val="center"/>
              <w:rPr>
                <w:rFonts w:ascii="Arial Narrow" w:hAnsi="Arial Narrow" w:cs="Arial"/>
                <w:color w:val="000000"/>
                <w:sz w:val="18"/>
                <w:szCs w:val="18"/>
              </w:rPr>
            </w:pPr>
          </w:p>
        </w:tc>
        <w:tc>
          <w:tcPr>
            <w:tcW w:w="1414" w:type="dxa"/>
            <w:tcBorders>
              <w:top w:val="single" w:sz="4" w:space="0" w:color="000000"/>
              <w:left w:val="nil"/>
              <w:bottom w:val="single" w:sz="4" w:space="0" w:color="000000"/>
              <w:right w:val="single" w:sz="4" w:space="0" w:color="000000"/>
            </w:tcBorders>
            <w:vAlign w:val="center"/>
          </w:tcPr>
          <w:p w14:paraId="5917BEA3" w14:textId="55D26158" w:rsidR="00E77E46" w:rsidRPr="0023231A" w:rsidRDefault="00E77E46" w:rsidP="009D03AD">
            <w:pPr>
              <w:ind w:left="0" w:right="49" w:hanging="2"/>
              <w:jc w:val="center"/>
              <w:rPr>
                <w:rFonts w:ascii="Arial Narrow" w:hAnsi="Arial Narrow" w:cs="Arial"/>
                <w:color w:val="000000"/>
                <w:sz w:val="18"/>
                <w:szCs w:val="18"/>
                <w:highlight w:val="white"/>
              </w:rPr>
            </w:pPr>
          </w:p>
        </w:tc>
        <w:tc>
          <w:tcPr>
            <w:tcW w:w="1135" w:type="dxa"/>
            <w:tcBorders>
              <w:top w:val="single" w:sz="4" w:space="0" w:color="000000"/>
              <w:left w:val="nil"/>
              <w:bottom w:val="single" w:sz="4" w:space="0" w:color="000000"/>
              <w:right w:val="single" w:sz="4" w:space="0" w:color="000000"/>
            </w:tcBorders>
            <w:vAlign w:val="center"/>
          </w:tcPr>
          <w:p w14:paraId="7EF94E19" w14:textId="2616DABE" w:rsidR="00E77E46" w:rsidRPr="0023231A" w:rsidRDefault="00E77E46" w:rsidP="009D03AD">
            <w:pPr>
              <w:ind w:left="0" w:right="49" w:hanging="2"/>
              <w:jc w:val="center"/>
              <w:rPr>
                <w:rFonts w:ascii="Arial Narrow" w:hAnsi="Arial Narrow" w:cs="Arial"/>
                <w:color w:val="000000"/>
                <w:sz w:val="18"/>
                <w:szCs w:val="18"/>
                <w:highlight w:val="white"/>
              </w:rPr>
            </w:pPr>
          </w:p>
        </w:tc>
        <w:tc>
          <w:tcPr>
            <w:tcW w:w="350" w:type="dxa"/>
            <w:tcBorders>
              <w:top w:val="single" w:sz="4" w:space="0" w:color="000000"/>
              <w:left w:val="nil"/>
              <w:bottom w:val="single" w:sz="4" w:space="0" w:color="000000"/>
              <w:right w:val="single" w:sz="4" w:space="0" w:color="000000"/>
            </w:tcBorders>
            <w:textDirection w:val="btLr"/>
            <w:vAlign w:val="center"/>
          </w:tcPr>
          <w:p w14:paraId="3D3621F3" w14:textId="4094C358" w:rsidR="00E77E46" w:rsidRPr="0023231A" w:rsidRDefault="00E77E46" w:rsidP="009D03AD">
            <w:pPr>
              <w:ind w:left="0" w:right="49" w:hanging="2"/>
              <w:jc w:val="center"/>
              <w:rPr>
                <w:rFonts w:ascii="Arial Narrow" w:hAnsi="Arial Narrow" w:cs="Arial"/>
                <w:color w:val="000000"/>
                <w:sz w:val="18"/>
                <w:szCs w:val="18"/>
              </w:rPr>
            </w:pPr>
          </w:p>
        </w:tc>
        <w:tc>
          <w:tcPr>
            <w:tcW w:w="284" w:type="dxa"/>
            <w:tcBorders>
              <w:top w:val="single" w:sz="4" w:space="0" w:color="000000"/>
              <w:left w:val="nil"/>
              <w:bottom w:val="single" w:sz="4" w:space="0" w:color="000000"/>
              <w:right w:val="single" w:sz="4" w:space="0" w:color="000000"/>
            </w:tcBorders>
            <w:textDirection w:val="btLr"/>
            <w:vAlign w:val="center"/>
          </w:tcPr>
          <w:p w14:paraId="60C12D55" w14:textId="259E2F99" w:rsidR="00E77E46" w:rsidRPr="0023231A" w:rsidRDefault="00E77E46" w:rsidP="009D03AD">
            <w:pPr>
              <w:ind w:left="0" w:right="49" w:hanging="2"/>
              <w:jc w:val="center"/>
              <w:rPr>
                <w:rFonts w:ascii="Arial Narrow" w:hAnsi="Arial Narrow" w:cs="Arial"/>
                <w:color w:val="000000"/>
                <w:sz w:val="18"/>
                <w:szCs w:val="18"/>
              </w:rPr>
            </w:pPr>
          </w:p>
        </w:tc>
        <w:tc>
          <w:tcPr>
            <w:tcW w:w="283" w:type="dxa"/>
            <w:tcBorders>
              <w:top w:val="single" w:sz="4" w:space="0" w:color="000000"/>
              <w:left w:val="nil"/>
              <w:bottom w:val="single" w:sz="4" w:space="0" w:color="000000"/>
              <w:right w:val="single" w:sz="4" w:space="0" w:color="000000"/>
            </w:tcBorders>
            <w:textDirection w:val="btLr"/>
            <w:vAlign w:val="center"/>
          </w:tcPr>
          <w:p w14:paraId="6DF50FB6" w14:textId="040742E6" w:rsidR="00E77E46" w:rsidRPr="0023231A" w:rsidRDefault="00E77E46" w:rsidP="009D03AD">
            <w:pPr>
              <w:ind w:left="0" w:right="49" w:hanging="2"/>
              <w:jc w:val="center"/>
              <w:rPr>
                <w:rFonts w:ascii="Arial Narrow" w:hAnsi="Arial Narrow" w:cs="Arial"/>
                <w:color w:val="000000"/>
                <w:sz w:val="18"/>
                <w:szCs w:val="18"/>
              </w:rPr>
            </w:pPr>
          </w:p>
        </w:tc>
        <w:tc>
          <w:tcPr>
            <w:tcW w:w="425" w:type="dxa"/>
            <w:tcBorders>
              <w:top w:val="single" w:sz="4" w:space="0" w:color="000000"/>
              <w:left w:val="nil"/>
              <w:bottom w:val="single" w:sz="4" w:space="0" w:color="000000"/>
              <w:right w:val="single" w:sz="4" w:space="0" w:color="000000"/>
            </w:tcBorders>
            <w:textDirection w:val="btLr"/>
            <w:vAlign w:val="center"/>
          </w:tcPr>
          <w:p w14:paraId="6D68A04A" w14:textId="5A9AE9C6" w:rsidR="00E77E46" w:rsidRPr="0023231A" w:rsidRDefault="00E77E46" w:rsidP="009D03AD">
            <w:pPr>
              <w:ind w:left="0" w:right="49" w:hanging="2"/>
              <w:jc w:val="center"/>
              <w:rPr>
                <w:rFonts w:ascii="Arial Narrow" w:hAnsi="Arial Narrow" w:cs="Arial"/>
                <w:color w:val="000000"/>
                <w:sz w:val="18"/>
                <w:szCs w:val="18"/>
              </w:rPr>
            </w:pPr>
          </w:p>
        </w:tc>
        <w:tc>
          <w:tcPr>
            <w:tcW w:w="567" w:type="dxa"/>
            <w:tcBorders>
              <w:top w:val="single" w:sz="4" w:space="0" w:color="000000"/>
              <w:left w:val="nil"/>
              <w:bottom w:val="single" w:sz="4" w:space="0" w:color="000000"/>
              <w:right w:val="single" w:sz="4" w:space="0" w:color="000000"/>
            </w:tcBorders>
            <w:textDirection w:val="btLr"/>
            <w:vAlign w:val="center"/>
          </w:tcPr>
          <w:p w14:paraId="61DA3BBB" w14:textId="28623513" w:rsidR="00E77E46" w:rsidRPr="0023231A" w:rsidRDefault="00E77E46" w:rsidP="009D03AD">
            <w:pPr>
              <w:ind w:left="0" w:right="49" w:hanging="2"/>
              <w:jc w:val="center"/>
              <w:rPr>
                <w:rFonts w:ascii="Arial Narrow" w:hAnsi="Arial Narrow" w:cs="Arial"/>
                <w:color w:val="000000"/>
                <w:sz w:val="18"/>
                <w:szCs w:val="18"/>
              </w:rPr>
            </w:pPr>
          </w:p>
        </w:tc>
        <w:tc>
          <w:tcPr>
            <w:tcW w:w="1418" w:type="dxa"/>
            <w:tcBorders>
              <w:top w:val="single" w:sz="4" w:space="0" w:color="000000"/>
              <w:left w:val="nil"/>
              <w:bottom w:val="single" w:sz="4" w:space="0" w:color="000000"/>
              <w:right w:val="single" w:sz="4" w:space="0" w:color="000000"/>
            </w:tcBorders>
            <w:vAlign w:val="center"/>
          </w:tcPr>
          <w:p w14:paraId="0C3250B9" w14:textId="4A408604" w:rsidR="00E77E46" w:rsidRPr="0023231A" w:rsidRDefault="00E77E46" w:rsidP="009D03AD">
            <w:pPr>
              <w:ind w:left="0" w:right="49" w:hanging="2"/>
              <w:jc w:val="center"/>
              <w:rPr>
                <w:rFonts w:ascii="Arial Narrow" w:hAnsi="Arial Narrow" w:cs="Arial"/>
                <w:color w:val="000000"/>
                <w:sz w:val="18"/>
                <w:szCs w:val="18"/>
              </w:rPr>
            </w:pPr>
          </w:p>
        </w:tc>
        <w:tc>
          <w:tcPr>
            <w:tcW w:w="524" w:type="dxa"/>
            <w:tcBorders>
              <w:top w:val="single" w:sz="4" w:space="0" w:color="000000"/>
              <w:left w:val="nil"/>
              <w:bottom w:val="single" w:sz="4" w:space="0" w:color="000000"/>
              <w:right w:val="single" w:sz="4" w:space="0" w:color="000000"/>
            </w:tcBorders>
            <w:textDirection w:val="btLr"/>
            <w:vAlign w:val="center"/>
          </w:tcPr>
          <w:p w14:paraId="014F903E" w14:textId="6EBFAC43" w:rsidR="00E77E46" w:rsidRPr="0023231A" w:rsidRDefault="00E77E46" w:rsidP="009D03AD">
            <w:pPr>
              <w:ind w:left="0" w:right="49" w:hanging="2"/>
              <w:jc w:val="center"/>
              <w:rPr>
                <w:rFonts w:ascii="Arial Narrow" w:hAnsi="Arial Narrow" w:cs="Arial"/>
                <w:color w:val="000000"/>
                <w:sz w:val="18"/>
                <w:szCs w:val="18"/>
              </w:rPr>
            </w:pPr>
          </w:p>
        </w:tc>
        <w:tc>
          <w:tcPr>
            <w:tcW w:w="307" w:type="dxa"/>
            <w:tcBorders>
              <w:top w:val="single" w:sz="4" w:space="0" w:color="000000"/>
              <w:left w:val="nil"/>
              <w:bottom w:val="single" w:sz="4" w:space="0" w:color="000000"/>
              <w:right w:val="single" w:sz="4" w:space="0" w:color="000000"/>
            </w:tcBorders>
            <w:textDirection w:val="btLr"/>
            <w:vAlign w:val="center"/>
          </w:tcPr>
          <w:p w14:paraId="645D557D" w14:textId="454E7A89" w:rsidR="00E77E46" w:rsidRPr="0023231A" w:rsidRDefault="00E77E46" w:rsidP="009D03AD">
            <w:pPr>
              <w:ind w:left="0" w:right="49" w:hanging="2"/>
              <w:jc w:val="center"/>
              <w:rPr>
                <w:rFonts w:ascii="Arial Narrow" w:hAnsi="Arial Narrow" w:cs="Arial"/>
                <w:color w:val="000000"/>
                <w:sz w:val="18"/>
                <w:szCs w:val="18"/>
              </w:rPr>
            </w:pPr>
          </w:p>
        </w:tc>
        <w:tc>
          <w:tcPr>
            <w:tcW w:w="307" w:type="dxa"/>
            <w:tcBorders>
              <w:top w:val="single" w:sz="4" w:space="0" w:color="000000"/>
              <w:left w:val="nil"/>
              <w:bottom w:val="single" w:sz="4" w:space="0" w:color="000000"/>
              <w:right w:val="single" w:sz="4" w:space="0" w:color="000000"/>
            </w:tcBorders>
            <w:textDirection w:val="btLr"/>
            <w:vAlign w:val="center"/>
          </w:tcPr>
          <w:p w14:paraId="6BA59ABD" w14:textId="0DC7CEA0" w:rsidR="00E77E46" w:rsidRPr="0023231A" w:rsidRDefault="00E77E46" w:rsidP="009D03AD">
            <w:pPr>
              <w:ind w:left="0" w:right="49" w:hanging="2"/>
              <w:jc w:val="center"/>
              <w:rPr>
                <w:rFonts w:ascii="Arial Narrow" w:hAnsi="Arial Narrow" w:cs="Arial"/>
                <w:color w:val="000000"/>
                <w:sz w:val="18"/>
                <w:szCs w:val="18"/>
              </w:rPr>
            </w:pPr>
          </w:p>
        </w:tc>
        <w:tc>
          <w:tcPr>
            <w:tcW w:w="307" w:type="dxa"/>
            <w:tcBorders>
              <w:top w:val="single" w:sz="4" w:space="0" w:color="000000"/>
              <w:left w:val="nil"/>
              <w:bottom w:val="single" w:sz="4" w:space="0" w:color="000000"/>
              <w:right w:val="single" w:sz="4" w:space="0" w:color="000000"/>
            </w:tcBorders>
            <w:textDirection w:val="btLr"/>
            <w:vAlign w:val="center"/>
          </w:tcPr>
          <w:p w14:paraId="4B2E3367" w14:textId="080DA035" w:rsidR="00E77E46" w:rsidRPr="0023231A" w:rsidRDefault="00E77E46" w:rsidP="009D03AD">
            <w:pPr>
              <w:ind w:left="0" w:right="49" w:hanging="2"/>
              <w:jc w:val="center"/>
              <w:rPr>
                <w:rFonts w:ascii="Arial Narrow" w:hAnsi="Arial Narrow" w:cs="Arial"/>
                <w:color w:val="000000"/>
                <w:sz w:val="18"/>
                <w:szCs w:val="18"/>
              </w:rPr>
            </w:pPr>
          </w:p>
        </w:tc>
        <w:tc>
          <w:tcPr>
            <w:tcW w:w="497" w:type="dxa"/>
            <w:tcBorders>
              <w:top w:val="single" w:sz="4" w:space="0" w:color="000000"/>
              <w:left w:val="nil"/>
              <w:bottom w:val="single" w:sz="4" w:space="0" w:color="000000"/>
              <w:right w:val="single" w:sz="4" w:space="0" w:color="000000"/>
            </w:tcBorders>
            <w:textDirection w:val="btLr"/>
            <w:vAlign w:val="center"/>
          </w:tcPr>
          <w:p w14:paraId="4676E23D" w14:textId="730B000B" w:rsidR="00E77E46" w:rsidRPr="0023231A" w:rsidRDefault="00E77E46" w:rsidP="009D03AD">
            <w:pPr>
              <w:ind w:left="0" w:right="49" w:hanging="2"/>
              <w:jc w:val="center"/>
              <w:rPr>
                <w:rFonts w:ascii="Arial Narrow" w:hAnsi="Arial Narrow" w:cs="Arial"/>
                <w:color w:val="000000"/>
                <w:sz w:val="18"/>
                <w:szCs w:val="18"/>
              </w:rPr>
            </w:pPr>
          </w:p>
        </w:tc>
        <w:tc>
          <w:tcPr>
            <w:tcW w:w="468" w:type="dxa"/>
            <w:tcBorders>
              <w:top w:val="single" w:sz="4" w:space="0" w:color="000000"/>
              <w:left w:val="nil"/>
              <w:bottom w:val="single" w:sz="4" w:space="0" w:color="000000"/>
              <w:right w:val="single" w:sz="4" w:space="0" w:color="000000"/>
            </w:tcBorders>
            <w:textDirection w:val="btLr"/>
            <w:vAlign w:val="center"/>
          </w:tcPr>
          <w:p w14:paraId="59D2269C" w14:textId="5C8B9CCB" w:rsidR="00E77E46" w:rsidRPr="0023231A" w:rsidRDefault="00E77E46" w:rsidP="009D03AD">
            <w:pPr>
              <w:ind w:left="0" w:right="49" w:hanging="2"/>
              <w:jc w:val="center"/>
              <w:rPr>
                <w:rFonts w:ascii="Arial Narrow" w:hAnsi="Arial Narrow" w:cs="Arial"/>
                <w:color w:val="000000"/>
                <w:sz w:val="18"/>
                <w:szCs w:val="18"/>
              </w:rPr>
            </w:pPr>
          </w:p>
        </w:tc>
        <w:tc>
          <w:tcPr>
            <w:tcW w:w="1275" w:type="dxa"/>
            <w:tcBorders>
              <w:top w:val="single" w:sz="4" w:space="0" w:color="000000"/>
              <w:left w:val="nil"/>
              <w:bottom w:val="single" w:sz="4" w:space="0" w:color="000000"/>
              <w:right w:val="single" w:sz="4" w:space="0" w:color="000000"/>
            </w:tcBorders>
            <w:vAlign w:val="center"/>
          </w:tcPr>
          <w:p w14:paraId="6E201073" w14:textId="0C8B7170" w:rsidR="00E77E46" w:rsidRPr="0023231A" w:rsidRDefault="00E77E46" w:rsidP="009D03AD">
            <w:pPr>
              <w:ind w:left="0" w:right="49" w:hanging="2"/>
              <w:jc w:val="center"/>
              <w:rPr>
                <w:rFonts w:ascii="Arial Narrow" w:hAnsi="Arial Narrow" w:cs="Arial"/>
                <w:color w:val="000000"/>
                <w:sz w:val="18"/>
                <w:szCs w:val="18"/>
              </w:rPr>
            </w:pPr>
          </w:p>
        </w:tc>
        <w:tc>
          <w:tcPr>
            <w:tcW w:w="709" w:type="dxa"/>
            <w:tcBorders>
              <w:top w:val="single" w:sz="4" w:space="0" w:color="000000"/>
              <w:left w:val="nil"/>
              <w:bottom w:val="single" w:sz="4" w:space="0" w:color="000000"/>
              <w:right w:val="single" w:sz="4" w:space="0" w:color="000000"/>
            </w:tcBorders>
            <w:vAlign w:val="center"/>
          </w:tcPr>
          <w:p w14:paraId="5F240D8D" w14:textId="616576CD" w:rsidR="00E77E46" w:rsidRPr="0023231A" w:rsidRDefault="00E77E46" w:rsidP="009D03AD">
            <w:pPr>
              <w:ind w:left="0" w:right="49" w:hanging="2"/>
              <w:jc w:val="center"/>
              <w:rPr>
                <w:rFonts w:ascii="Arial Narrow" w:hAnsi="Arial Narrow" w:cs="Arial"/>
                <w:color w:val="000000"/>
                <w:sz w:val="18"/>
                <w:szCs w:val="18"/>
              </w:rPr>
            </w:pPr>
          </w:p>
        </w:tc>
        <w:tc>
          <w:tcPr>
            <w:tcW w:w="1067" w:type="dxa"/>
            <w:tcBorders>
              <w:top w:val="single" w:sz="4" w:space="0" w:color="000000"/>
              <w:left w:val="nil"/>
              <w:bottom w:val="single" w:sz="4" w:space="0" w:color="000000"/>
              <w:right w:val="single" w:sz="4" w:space="0" w:color="000000"/>
            </w:tcBorders>
            <w:vAlign w:val="center"/>
          </w:tcPr>
          <w:p w14:paraId="0528CB25" w14:textId="10D54930" w:rsidR="00E77E46" w:rsidRPr="0023231A" w:rsidRDefault="00E77E46" w:rsidP="009D03AD">
            <w:pPr>
              <w:ind w:left="0" w:right="49" w:hanging="2"/>
              <w:jc w:val="center"/>
              <w:rPr>
                <w:rFonts w:ascii="Arial Narrow" w:hAnsi="Arial Narrow" w:cs="Arial"/>
                <w:color w:val="000000"/>
                <w:sz w:val="18"/>
                <w:szCs w:val="18"/>
              </w:rPr>
            </w:pPr>
          </w:p>
        </w:tc>
        <w:tc>
          <w:tcPr>
            <w:tcW w:w="1102" w:type="dxa"/>
            <w:tcBorders>
              <w:top w:val="single" w:sz="4" w:space="0" w:color="000000"/>
              <w:left w:val="nil"/>
              <w:bottom w:val="single" w:sz="4" w:space="0" w:color="000000"/>
              <w:right w:val="single" w:sz="4" w:space="0" w:color="000000"/>
            </w:tcBorders>
            <w:vAlign w:val="center"/>
          </w:tcPr>
          <w:p w14:paraId="0905F3A8" w14:textId="3E52FD89" w:rsidR="00E77E46" w:rsidRPr="0023231A" w:rsidRDefault="00E77E46" w:rsidP="009D03AD">
            <w:pPr>
              <w:ind w:left="0" w:right="49" w:hanging="2"/>
              <w:jc w:val="center"/>
              <w:rPr>
                <w:rFonts w:ascii="Arial Narrow" w:hAnsi="Arial Narrow" w:cs="Arial"/>
                <w:color w:val="000000"/>
                <w:sz w:val="18"/>
                <w:szCs w:val="18"/>
              </w:rPr>
            </w:pPr>
          </w:p>
        </w:tc>
      </w:tr>
      <w:tr w:rsidR="00E77E46" w:rsidRPr="0023231A" w14:paraId="46650BBA" w14:textId="77777777" w:rsidTr="003E1B20">
        <w:trPr>
          <w:cantSplit/>
          <w:trHeight w:val="1515"/>
        </w:trPr>
        <w:tc>
          <w:tcPr>
            <w:tcW w:w="307" w:type="dxa"/>
            <w:tcBorders>
              <w:top w:val="single" w:sz="4" w:space="0" w:color="000000"/>
              <w:left w:val="single" w:sz="4" w:space="0" w:color="000000"/>
              <w:bottom w:val="single" w:sz="4" w:space="0" w:color="000000"/>
              <w:right w:val="single" w:sz="4" w:space="0" w:color="000000"/>
            </w:tcBorders>
            <w:textDirection w:val="btLr"/>
            <w:vAlign w:val="center"/>
          </w:tcPr>
          <w:p w14:paraId="5DA5BE5D" w14:textId="2BC05EEF" w:rsidR="00E77E46" w:rsidRPr="0023231A" w:rsidRDefault="00E77E46" w:rsidP="009D03AD">
            <w:pPr>
              <w:ind w:left="0" w:right="49" w:hanging="2"/>
              <w:jc w:val="center"/>
              <w:rPr>
                <w:rFonts w:ascii="Arial Narrow" w:hAnsi="Arial Narrow" w:cs="Arial"/>
                <w:color w:val="000000"/>
                <w:sz w:val="18"/>
                <w:szCs w:val="18"/>
              </w:rPr>
            </w:pPr>
          </w:p>
        </w:tc>
        <w:tc>
          <w:tcPr>
            <w:tcW w:w="458" w:type="dxa"/>
            <w:tcBorders>
              <w:top w:val="single" w:sz="4" w:space="0" w:color="000000"/>
              <w:left w:val="single" w:sz="4" w:space="0" w:color="000000"/>
              <w:bottom w:val="single" w:sz="4" w:space="0" w:color="000000"/>
              <w:right w:val="single" w:sz="8" w:space="0" w:color="000000"/>
            </w:tcBorders>
            <w:textDirection w:val="btLr"/>
            <w:vAlign w:val="center"/>
          </w:tcPr>
          <w:p w14:paraId="3A84DD69" w14:textId="4A6BFC71" w:rsidR="00E77E46" w:rsidRPr="0023231A" w:rsidRDefault="00E77E46" w:rsidP="009D03AD">
            <w:pPr>
              <w:ind w:left="0" w:right="49" w:hanging="2"/>
              <w:jc w:val="center"/>
              <w:rPr>
                <w:rFonts w:ascii="Arial Narrow" w:hAnsi="Arial Narrow" w:cs="Arial"/>
                <w:color w:val="000000"/>
                <w:sz w:val="18"/>
                <w:szCs w:val="18"/>
              </w:rPr>
            </w:pPr>
          </w:p>
        </w:tc>
        <w:tc>
          <w:tcPr>
            <w:tcW w:w="458" w:type="dxa"/>
            <w:tcBorders>
              <w:top w:val="single" w:sz="4" w:space="0" w:color="000000"/>
              <w:left w:val="nil"/>
              <w:bottom w:val="single" w:sz="4" w:space="0" w:color="000000"/>
              <w:right w:val="single" w:sz="8" w:space="0" w:color="000000"/>
            </w:tcBorders>
            <w:textDirection w:val="btLr"/>
            <w:vAlign w:val="center"/>
          </w:tcPr>
          <w:p w14:paraId="162EE701" w14:textId="2F14C23A" w:rsidR="00E77E46" w:rsidRPr="0023231A" w:rsidRDefault="00E77E46" w:rsidP="009D03AD">
            <w:pPr>
              <w:ind w:left="0" w:right="49" w:hanging="2"/>
              <w:jc w:val="center"/>
              <w:rPr>
                <w:rFonts w:ascii="Arial Narrow" w:hAnsi="Arial Narrow" w:cs="Arial"/>
                <w:color w:val="000000"/>
                <w:sz w:val="18"/>
                <w:szCs w:val="18"/>
              </w:rPr>
            </w:pPr>
          </w:p>
        </w:tc>
        <w:tc>
          <w:tcPr>
            <w:tcW w:w="458" w:type="dxa"/>
            <w:tcBorders>
              <w:top w:val="single" w:sz="4" w:space="0" w:color="000000"/>
              <w:left w:val="nil"/>
              <w:bottom w:val="single" w:sz="4" w:space="0" w:color="000000"/>
              <w:right w:val="single" w:sz="8" w:space="0" w:color="000000"/>
            </w:tcBorders>
            <w:textDirection w:val="btLr"/>
            <w:vAlign w:val="center"/>
          </w:tcPr>
          <w:p w14:paraId="2060CD62" w14:textId="4A8A1A03" w:rsidR="00E77E46" w:rsidRPr="0023231A" w:rsidRDefault="00E77E46" w:rsidP="009D03AD">
            <w:pPr>
              <w:ind w:left="0" w:right="49" w:hanging="2"/>
              <w:jc w:val="center"/>
              <w:rPr>
                <w:rFonts w:ascii="Arial Narrow" w:hAnsi="Arial Narrow" w:cs="Arial"/>
                <w:color w:val="000000"/>
                <w:sz w:val="18"/>
                <w:szCs w:val="18"/>
              </w:rPr>
            </w:pPr>
          </w:p>
        </w:tc>
        <w:tc>
          <w:tcPr>
            <w:tcW w:w="307" w:type="dxa"/>
            <w:tcBorders>
              <w:top w:val="single" w:sz="4" w:space="0" w:color="000000"/>
              <w:left w:val="nil"/>
              <w:bottom w:val="single" w:sz="4" w:space="0" w:color="000000"/>
              <w:right w:val="single" w:sz="8" w:space="0" w:color="000000"/>
            </w:tcBorders>
            <w:textDirection w:val="btLr"/>
            <w:vAlign w:val="center"/>
          </w:tcPr>
          <w:p w14:paraId="3CB3EF09" w14:textId="7BAD8311" w:rsidR="00E77E46" w:rsidRPr="0023231A" w:rsidRDefault="00E77E46" w:rsidP="009D03AD">
            <w:pPr>
              <w:ind w:left="0" w:right="49" w:hanging="2"/>
              <w:jc w:val="center"/>
              <w:rPr>
                <w:rFonts w:ascii="Arial Narrow" w:hAnsi="Arial Narrow" w:cs="Arial"/>
                <w:color w:val="000000"/>
                <w:sz w:val="18"/>
                <w:szCs w:val="18"/>
              </w:rPr>
            </w:pPr>
          </w:p>
        </w:tc>
        <w:tc>
          <w:tcPr>
            <w:tcW w:w="1414" w:type="dxa"/>
            <w:tcBorders>
              <w:top w:val="single" w:sz="4" w:space="0" w:color="000000"/>
              <w:left w:val="nil"/>
              <w:bottom w:val="single" w:sz="4" w:space="0" w:color="000000"/>
              <w:right w:val="single" w:sz="8" w:space="0" w:color="000000"/>
            </w:tcBorders>
            <w:vAlign w:val="center"/>
          </w:tcPr>
          <w:p w14:paraId="5DE5FC37" w14:textId="5715D587" w:rsidR="00E77E46" w:rsidRPr="0023231A" w:rsidRDefault="00E77E46" w:rsidP="009D03AD">
            <w:pPr>
              <w:ind w:left="0" w:right="49" w:hanging="2"/>
              <w:jc w:val="center"/>
              <w:rPr>
                <w:rFonts w:ascii="Arial Narrow" w:hAnsi="Arial Narrow" w:cs="Arial"/>
                <w:color w:val="000000"/>
                <w:sz w:val="18"/>
                <w:szCs w:val="18"/>
              </w:rPr>
            </w:pPr>
          </w:p>
        </w:tc>
        <w:tc>
          <w:tcPr>
            <w:tcW w:w="1135" w:type="dxa"/>
            <w:tcBorders>
              <w:top w:val="single" w:sz="4" w:space="0" w:color="000000"/>
              <w:left w:val="nil"/>
              <w:bottom w:val="single" w:sz="4" w:space="0" w:color="000000"/>
              <w:right w:val="single" w:sz="8" w:space="0" w:color="000000"/>
            </w:tcBorders>
            <w:vAlign w:val="center"/>
          </w:tcPr>
          <w:p w14:paraId="5B09C2EA" w14:textId="7E17188D" w:rsidR="00E77E46" w:rsidRPr="0023231A" w:rsidRDefault="00E77E46" w:rsidP="009D03AD">
            <w:pPr>
              <w:ind w:left="0" w:right="49" w:hanging="2"/>
              <w:jc w:val="center"/>
              <w:rPr>
                <w:rFonts w:ascii="Arial Narrow" w:hAnsi="Arial Narrow" w:cs="Arial"/>
                <w:color w:val="000000"/>
                <w:sz w:val="18"/>
                <w:szCs w:val="18"/>
              </w:rPr>
            </w:pPr>
          </w:p>
        </w:tc>
        <w:tc>
          <w:tcPr>
            <w:tcW w:w="350" w:type="dxa"/>
            <w:tcBorders>
              <w:top w:val="single" w:sz="4" w:space="0" w:color="000000"/>
              <w:left w:val="nil"/>
              <w:bottom w:val="single" w:sz="4" w:space="0" w:color="000000"/>
              <w:right w:val="single" w:sz="8" w:space="0" w:color="000000"/>
            </w:tcBorders>
            <w:textDirection w:val="btLr"/>
            <w:vAlign w:val="center"/>
          </w:tcPr>
          <w:p w14:paraId="20876B4B" w14:textId="691FA558" w:rsidR="00E77E46" w:rsidRPr="0023231A" w:rsidRDefault="00E77E46" w:rsidP="009D03AD">
            <w:pPr>
              <w:ind w:left="0" w:right="49" w:hanging="2"/>
              <w:jc w:val="center"/>
              <w:rPr>
                <w:rFonts w:ascii="Arial Narrow" w:hAnsi="Arial Narrow" w:cs="Arial"/>
                <w:color w:val="000000"/>
                <w:sz w:val="18"/>
                <w:szCs w:val="18"/>
              </w:rPr>
            </w:pPr>
          </w:p>
        </w:tc>
        <w:tc>
          <w:tcPr>
            <w:tcW w:w="284" w:type="dxa"/>
            <w:tcBorders>
              <w:top w:val="single" w:sz="4" w:space="0" w:color="000000"/>
              <w:left w:val="nil"/>
              <w:bottom w:val="single" w:sz="4" w:space="0" w:color="000000"/>
              <w:right w:val="single" w:sz="8" w:space="0" w:color="000000"/>
            </w:tcBorders>
            <w:textDirection w:val="btLr"/>
            <w:vAlign w:val="center"/>
          </w:tcPr>
          <w:p w14:paraId="062BDF63" w14:textId="21F257D1" w:rsidR="00E77E46" w:rsidRPr="0023231A" w:rsidRDefault="00E77E46" w:rsidP="009D03AD">
            <w:pPr>
              <w:ind w:left="0" w:right="49" w:hanging="2"/>
              <w:jc w:val="center"/>
              <w:rPr>
                <w:rFonts w:ascii="Arial Narrow" w:hAnsi="Arial Narrow" w:cs="Arial"/>
                <w:color w:val="000000"/>
                <w:sz w:val="18"/>
                <w:szCs w:val="18"/>
              </w:rPr>
            </w:pPr>
          </w:p>
        </w:tc>
        <w:tc>
          <w:tcPr>
            <w:tcW w:w="283" w:type="dxa"/>
            <w:tcBorders>
              <w:top w:val="single" w:sz="4" w:space="0" w:color="000000"/>
              <w:left w:val="nil"/>
              <w:bottom w:val="single" w:sz="4" w:space="0" w:color="000000"/>
              <w:right w:val="single" w:sz="8" w:space="0" w:color="000000"/>
            </w:tcBorders>
            <w:textDirection w:val="btLr"/>
            <w:vAlign w:val="center"/>
          </w:tcPr>
          <w:p w14:paraId="5C2582D9" w14:textId="33E637AB" w:rsidR="00E77E46" w:rsidRPr="0023231A" w:rsidRDefault="00E77E46" w:rsidP="009D03AD">
            <w:pPr>
              <w:ind w:left="0" w:right="49" w:hanging="2"/>
              <w:jc w:val="center"/>
              <w:rPr>
                <w:rFonts w:ascii="Arial Narrow" w:hAnsi="Arial Narrow" w:cs="Arial"/>
                <w:color w:val="000000"/>
                <w:sz w:val="18"/>
                <w:szCs w:val="18"/>
              </w:rPr>
            </w:pPr>
          </w:p>
        </w:tc>
        <w:tc>
          <w:tcPr>
            <w:tcW w:w="425" w:type="dxa"/>
            <w:tcBorders>
              <w:top w:val="single" w:sz="4" w:space="0" w:color="000000"/>
              <w:left w:val="nil"/>
              <w:bottom w:val="single" w:sz="4" w:space="0" w:color="000000"/>
              <w:right w:val="single" w:sz="8" w:space="0" w:color="000000"/>
            </w:tcBorders>
            <w:textDirection w:val="btLr"/>
            <w:vAlign w:val="center"/>
          </w:tcPr>
          <w:p w14:paraId="2619AD47" w14:textId="2B7B4A82" w:rsidR="00E77E46" w:rsidRPr="0023231A" w:rsidRDefault="00E77E46" w:rsidP="009D03AD">
            <w:pPr>
              <w:ind w:left="0" w:right="49" w:hanging="2"/>
              <w:jc w:val="center"/>
              <w:rPr>
                <w:rFonts w:ascii="Arial Narrow" w:hAnsi="Arial Narrow" w:cs="Arial"/>
                <w:color w:val="000000"/>
                <w:sz w:val="18"/>
                <w:szCs w:val="18"/>
              </w:rPr>
            </w:pPr>
          </w:p>
        </w:tc>
        <w:tc>
          <w:tcPr>
            <w:tcW w:w="567" w:type="dxa"/>
            <w:tcBorders>
              <w:bottom w:val="single" w:sz="4" w:space="0" w:color="000000"/>
              <w:right w:val="single" w:sz="4" w:space="0" w:color="000000"/>
            </w:tcBorders>
            <w:textDirection w:val="btLr"/>
            <w:vAlign w:val="center"/>
          </w:tcPr>
          <w:p w14:paraId="42194C98" w14:textId="77419EF0" w:rsidR="00E77E46" w:rsidRPr="0023231A" w:rsidRDefault="00E77E46" w:rsidP="009D03AD">
            <w:pPr>
              <w:ind w:left="0" w:right="49" w:hanging="2"/>
              <w:jc w:val="center"/>
              <w:rPr>
                <w:rFonts w:ascii="Arial Narrow" w:hAnsi="Arial Narrow" w:cs="Arial"/>
                <w:color w:val="000000"/>
                <w:sz w:val="18"/>
                <w:szCs w:val="18"/>
              </w:rPr>
            </w:pPr>
          </w:p>
        </w:tc>
        <w:tc>
          <w:tcPr>
            <w:tcW w:w="1418" w:type="dxa"/>
            <w:tcBorders>
              <w:left w:val="single" w:sz="4" w:space="0" w:color="000000"/>
              <w:bottom w:val="single" w:sz="4" w:space="0" w:color="000000"/>
              <w:right w:val="single" w:sz="4" w:space="0" w:color="000000"/>
            </w:tcBorders>
            <w:vAlign w:val="center"/>
          </w:tcPr>
          <w:p w14:paraId="04B1BEB9" w14:textId="52147E64" w:rsidR="00E77E46" w:rsidRPr="0023231A" w:rsidRDefault="00E77E46" w:rsidP="009D03AD">
            <w:pPr>
              <w:ind w:left="0" w:right="49" w:hanging="2"/>
              <w:jc w:val="center"/>
              <w:rPr>
                <w:rFonts w:ascii="Arial Narrow" w:hAnsi="Arial Narrow" w:cs="Arial"/>
                <w:color w:val="000000"/>
                <w:sz w:val="18"/>
                <w:szCs w:val="18"/>
              </w:rPr>
            </w:pPr>
          </w:p>
        </w:tc>
        <w:tc>
          <w:tcPr>
            <w:tcW w:w="524" w:type="dxa"/>
            <w:tcBorders>
              <w:left w:val="single" w:sz="4" w:space="0" w:color="000000"/>
              <w:bottom w:val="single" w:sz="4" w:space="0" w:color="000000"/>
              <w:right w:val="single" w:sz="4" w:space="0" w:color="000000"/>
            </w:tcBorders>
            <w:textDirection w:val="btLr"/>
            <w:vAlign w:val="center"/>
          </w:tcPr>
          <w:p w14:paraId="31EE8198" w14:textId="28369C3C" w:rsidR="00E77E46" w:rsidRPr="0023231A" w:rsidRDefault="00E77E46" w:rsidP="009D03AD">
            <w:pPr>
              <w:ind w:left="0" w:right="49" w:hanging="2"/>
              <w:jc w:val="center"/>
              <w:rPr>
                <w:rFonts w:ascii="Arial Narrow" w:hAnsi="Arial Narrow" w:cs="Arial"/>
                <w:color w:val="000000"/>
                <w:sz w:val="18"/>
                <w:szCs w:val="18"/>
              </w:rPr>
            </w:pPr>
          </w:p>
        </w:tc>
        <w:tc>
          <w:tcPr>
            <w:tcW w:w="307" w:type="dxa"/>
            <w:tcBorders>
              <w:left w:val="single" w:sz="4" w:space="0" w:color="000000"/>
              <w:bottom w:val="single" w:sz="4" w:space="0" w:color="000000"/>
              <w:right w:val="single" w:sz="4" w:space="0" w:color="000000"/>
            </w:tcBorders>
            <w:textDirection w:val="btLr"/>
            <w:vAlign w:val="center"/>
          </w:tcPr>
          <w:p w14:paraId="25EE7B83" w14:textId="77C6FF21" w:rsidR="00E77E46" w:rsidRPr="0023231A" w:rsidRDefault="00E77E46" w:rsidP="009D03AD">
            <w:pPr>
              <w:ind w:left="0" w:right="49" w:hanging="2"/>
              <w:jc w:val="center"/>
              <w:rPr>
                <w:rFonts w:ascii="Arial Narrow" w:hAnsi="Arial Narrow" w:cs="Arial"/>
                <w:color w:val="000000"/>
                <w:sz w:val="18"/>
                <w:szCs w:val="18"/>
              </w:rPr>
            </w:pPr>
          </w:p>
        </w:tc>
        <w:tc>
          <w:tcPr>
            <w:tcW w:w="307" w:type="dxa"/>
            <w:tcBorders>
              <w:left w:val="single" w:sz="4" w:space="0" w:color="000000"/>
              <w:bottom w:val="single" w:sz="4" w:space="0" w:color="000000"/>
              <w:right w:val="single" w:sz="4" w:space="0" w:color="000000"/>
            </w:tcBorders>
            <w:textDirection w:val="btLr"/>
          </w:tcPr>
          <w:p w14:paraId="49051B85" w14:textId="6A847D47" w:rsidR="00E77E46" w:rsidRPr="0023231A" w:rsidRDefault="00E77E46" w:rsidP="009D03AD">
            <w:pPr>
              <w:ind w:left="0" w:right="49" w:hanging="2"/>
              <w:jc w:val="center"/>
              <w:rPr>
                <w:rFonts w:ascii="Arial Narrow" w:hAnsi="Arial Narrow" w:cs="Arial"/>
                <w:color w:val="000000"/>
                <w:sz w:val="18"/>
                <w:szCs w:val="18"/>
              </w:rPr>
            </w:pPr>
          </w:p>
        </w:tc>
        <w:tc>
          <w:tcPr>
            <w:tcW w:w="307" w:type="dxa"/>
            <w:tcBorders>
              <w:left w:val="single" w:sz="4" w:space="0" w:color="000000"/>
              <w:bottom w:val="single" w:sz="4" w:space="0" w:color="000000"/>
              <w:right w:val="single" w:sz="4" w:space="0" w:color="000000"/>
            </w:tcBorders>
            <w:textDirection w:val="btLr"/>
            <w:vAlign w:val="center"/>
          </w:tcPr>
          <w:p w14:paraId="63FD895E" w14:textId="2E757133" w:rsidR="00E77E46" w:rsidRPr="0023231A" w:rsidRDefault="00E77E46" w:rsidP="009D03AD">
            <w:pPr>
              <w:ind w:left="0" w:right="49" w:hanging="2"/>
              <w:jc w:val="center"/>
              <w:rPr>
                <w:rFonts w:ascii="Arial Narrow" w:hAnsi="Arial Narrow" w:cs="Arial"/>
                <w:color w:val="000000"/>
                <w:sz w:val="18"/>
                <w:szCs w:val="18"/>
              </w:rPr>
            </w:pPr>
          </w:p>
        </w:tc>
        <w:tc>
          <w:tcPr>
            <w:tcW w:w="497" w:type="dxa"/>
            <w:tcBorders>
              <w:top w:val="single" w:sz="4" w:space="0" w:color="000000"/>
              <w:left w:val="single" w:sz="4" w:space="0" w:color="000000"/>
              <w:bottom w:val="single" w:sz="4" w:space="0" w:color="000000"/>
              <w:right w:val="single" w:sz="4" w:space="0" w:color="000000"/>
            </w:tcBorders>
            <w:textDirection w:val="btLr"/>
            <w:vAlign w:val="center"/>
          </w:tcPr>
          <w:p w14:paraId="108BC301" w14:textId="5FADED4C" w:rsidR="00E77E46" w:rsidRPr="0023231A" w:rsidRDefault="00E77E46" w:rsidP="009D03AD">
            <w:pPr>
              <w:ind w:left="0" w:right="49" w:hanging="2"/>
              <w:jc w:val="center"/>
              <w:rPr>
                <w:rFonts w:ascii="Arial Narrow" w:hAnsi="Arial Narrow" w:cs="Arial"/>
                <w:color w:val="000000"/>
                <w:sz w:val="18"/>
                <w:szCs w:val="18"/>
              </w:rPr>
            </w:pPr>
          </w:p>
        </w:tc>
        <w:tc>
          <w:tcPr>
            <w:tcW w:w="468" w:type="dxa"/>
            <w:tcBorders>
              <w:bottom w:val="single" w:sz="4" w:space="0" w:color="000000"/>
              <w:right w:val="single" w:sz="4" w:space="0" w:color="000000"/>
            </w:tcBorders>
            <w:textDirection w:val="btLr"/>
            <w:vAlign w:val="center"/>
          </w:tcPr>
          <w:p w14:paraId="5CC4A766" w14:textId="472132FD" w:rsidR="00E77E46" w:rsidRPr="0023231A" w:rsidRDefault="00E77E46" w:rsidP="009D03AD">
            <w:pPr>
              <w:ind w:left="0" w:right="49" w:hanging="2"/>
              <w:jc w:val="center"/>
              <w:rPr>
                <w:rFonts w:ascii="Arial Narrow" w:hAnsi="Arial Narrow" w:cs="Arial"/>
                <w:color w:val="000000"/>
                <w:sz w:val="18"/>
                <w:szCs w:val="18"/>
              </w:rPr>
            </w:pPr>
          </w:p>
        </w:tc>
        <w:tc>
          <w:tcPr>
            <w:tcW w:w="1275" w:type="dxa"/>
            <w:tcBorders>
              <w:left w:val="single" w:sz="4" w:space="0" w:color="000000"/>
              <w:bottom w:val="single" w:sz="4" w:space="0" w:color="000000"/>
              <w:right w:val="single" w:sz="4" w:space="0" w:color="000000"/>
            </w:tcBorders>
            <w:vAlign w:val="center"/>
          </w:tcPr>
          <w:p w14:paraId="7F56CA12" w14:textId="12B50F86" w:rsidR="00E77E46" w:rsidRPr="0023231A" w:rsidRDefault="00E77E46" w:rsidP="009D03AD">
            <w:pPr>
              <w:ind w:left="0" w:right="49" w:hanging="2"/>
              <w:jc w:val="center"/>
              <w:rPr>
                <w:rFonts w:ascii="Arial Narrow" w:hAnsi="Arial Narrow" w:cs="Arial"/>
                <w:color w:val="000000"/>
                <w:sz w:val="18"/>
                <w:szCs w:val="18"/>
              </w:rPr>
            </w:pPr>
          </w:p>
        </w:tc>
        <w:tc>
          <w:tcPr>
            <w:tcW w:w="709" w:type="dxa"/>
            <w:tcBorders>
              <w:left w:val="single" w:sz="4" w:space="0" w:color="000000"/>
              <w:bottom w:val="single" w:sz="4" w:space="0" w:color="000000"/>
              <w:right w:val="single" w:sz="4" w:space="0" w:color="000000"/>
            </w:tcBorders>
            <w:vAlign w:val="center"/>
          </w:tcPr>
          <w:p w14:paraId="3F930276" w14:textId="52409586" w:rsidR="00E77E46" w:rsidRPr="0023231A" w:rsidRDefault="00E77E46" w:rsidP="009D03AD">
            <w:pPr>
              <w:ind w:left="0" w:right="49" w:hanging="2"/>
              <w:jc w:val="center"/>
              <w:rPr>
                <w:rFonts w:ascii="Arial Narrow" w:hAnsi="Arial Narrow" w:cs="Arial"/>
                <w:color w:val="000000"/>
                <w:sz w:val="18"/>
                <w:szCs w:val="18"/>
              </w:rPr>
            </w:pPr>
          </w:p>
        </w:tc>
        <w:tc>
          <w:tcPr>
            <w:tcW w:w="1067" w:type="dxa"/>
            <w:tcBorders>
              <w:left w:val="single" w:sz="4" w:space="0" w:color="000000"/>
              <w:bottom w:val="single" w:sz="4" w:space="0" w:color="000000"/>
              <w:right w:val="single" w:sz="4" w:space="0" w:color="000000"/>
            </w:tcBorders>
            <w:vAlign w:val="center"/>
          </w:tcPr>
          <w:p w14:paraId="05D22E54" w14:textId="2833473C" w:rsidR="00E77E46" w:rsidRPr="0023231A" w:rsidRDefault="00E77E46" w:rsidP="009D03AD">
            <w:pPr>
              <w:ind w:left="0" w:right="49" w:hanging="2"/>
              <w:jc w:val="center"/>
              <w:rPr>
                <w:rFonts w:ascii="Arial Narrow" w:hAnsi="Arial Narrow" w:cs="Arial"/>
                <w:color w:val="000000"/>
                <w:sz w:val="18"/>
                <w:szCs w:val="18"/>
              </w:rPr>
            </w:pPr>
          </w:p>
        </w:tc>
        <w:tc>
          <w:tcPr>
            <w:tcW w:w="1102" w:type="dxa"/>
            <w:tcBorders>
              <w:left w:val="single" w:sz="4" w:space="0" w:color="000000"/>
              <w:bottom w:val="single" w:sz="4" w:space="0" w:color="000000"/>
              <w:right w:val="single" w:sz="4" w:space="0" w:color="000000"/>
            </w:tcBorders>
            <w:vAlign w:val="center"/>
          </w:tcPr>
          <w:p w14:paraId="6B480E9A" w14:textId="162BC50D" w:rsidR="00E77E46" w:rsidRPr="0023231A" w:rsidRDefault="00E77E46" w:rsidP="009D03AD">
            <w:pPr>
              <w:ind w:left="0" w:right="49" w:hanging="2"/>
              <w:jc w:val="center"/>
              <w:rPr>
                <w:rFonts w:ascii="Arial Narrow" w:hAnsi="Arial Narrow" w:cs="Arial"/>
                <w:color w:val="000000"/>
                <w:sz w:val="18"/>
                <w:szCs w:val="18"/>
              </w:rPr>
            </w:pPr>
          </w:p>
        </w:tc>
      </w:tr>
    </w:tbl>
    <w:p w14:paraId="17D75BA3" w14:textId="77777777" w:rsidR="00E77E46" w:rsidRPr="0023231A" w:rsidRDefault="00E77E46" w:rsidP="009D03AD">
      <w:pPr>
        <w:ind w:left="0" w:right="49" w:hanging="2"/>
        <w:jc w:val="both"/>
        <w:rPr>
          <w:rFonts w:ascii="Arial Narrow" w:eastAsia="Arial" w:hAnsi="Arial Narrow" w:cs="Arial"/>
          <w:sz w:val="22"/>
          <w:szCs w:val="22"/>
        </w:rPr>
        <w:sectPr w:rsidR="00E77E46" w:rsidRPr="0023231A">
          <w:pgSz w:w="15840" w:h="12240" w:orient="landscape"/>
          <w:pgMar w:top="1701" w:right="1418" w:bottom="1701" w:left="1418" w:header="284" w:footer="57" w:gutter="0"/>
          <w:cols w:space="720"/>
        </w:sectPr>
      </w:pPr>
    </w:p>
    <w:p w14:paraId="15CEC94B"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sz w:val="22"/>
          <w:szCs w:val="22"/>
        </w:rPr>
        <w:lastRenderedPageBreak/>
        <w:t>13. GARANTÍAS</w:t>
      </w:r>
    </w:p>
    <w:p w14:paraId="177821DD" w14:textId="7A9BAF04" w:rsidR="00FA495A" w:rsidRPr="0023231A" w:rsidRDefault="00FA495A" w:rsidP="00FA495A">
      <w:pPr>
        <w:spacing w:before="240" w:line="276" w:lineRule="auto"/>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Las Entidades Estatales en desarrollo del artículo 2 del Decreto 1860 de 2021 no están obligadas a exigir garantías en los Procesos de Contratación de mínima cuantía. No obstante, el Instituto en virtud del manejo de los bienes públicos y del objeto a contratar, solicita amparo de cumplimiento, así</w:t>
      </w:r>
      <w:r w:rsidR="00136087" w:rsidRPr="0023231A">
        <w:rPr>
          <w:rFonts w:ascii="Arial Narrow" w:eastAsia="Arial" w:hAnsi="Arial Narrow" w:cs="Arial"/>
          <w:sz w:val="22"/>
          <w:szCs w:val="22"/>
        </w:rPr>
        <w:t>:</w:t>
      </w:r>
    </w:p>
    <w:p w14:paraId="4E219D48" w14:textId="77777777" w:rsidR="00136087" w:rsidRPr="0023231A" w:rsidRDefault="00136087" w:rsidP="00FA495A">
      <w:pPr>
        <w:spacing w:before="240" w:line="276" w:lineRule="auto"/>
        <w:ind w:left="0" w:right="49" w:hanging="2"/>
        <w:jc w:val="both"/>
        <w:rPr>
          <w:rFonts w:ascii="Arial Narrow" w:eastAsia="Arial" w:hAnsi="Arial Narrow" w:cs="Arial"/>
          <w:sz w:val="22"/>
          <w:szCs w:val="22"/>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8"/>
        <w:gridCol w:w="2321"/>
        <w:gridCol w:w="3969"/>
      </w:tblGrid>
      <w:tr w:rsidR="00136087" w:rsidRPr="0023231A" w14:paraId="3A114D88" w14:textId="77777777" w:rsidTr="00381438">
        <w:trPr>
          <w:trHeight w:val="173"/>
          <w:jc w:val="center"/>
        </w:trPr>
        <w:tc>
          <w:tcPr>
            <w:tcW w:w="2708" w:type="dxa"/>
            <w:vAlign w:val="center"/>
          </w:tcPr>
          <w:p w14:paraId="174C0BDD" w14:textId="77777777" w:rsidR="00136087" w:rsidRPr="0023231A" w:rsidRDefault="00136087" w:rsidP="00381438">
            <w:pPr>
              <w:ind w:left="0" w:right="49" w:hanging="2"/>
              <w:jc w:val="center"/>
              <w:rPr>
                <w:rFonts w:ascii="Arial Narrow" w:hAnsi="Arial Narrow" w:cs="Arial"/>
                <w:sz w:val="18"/>
                <w:szCs w:val="18"/>
              </w:rPr>
            </w:pPr>
            <w:r w:rsidRPr="0023231A">
              <w:rPr>
                <w:rFonts w:ascii="Arial Narrow" w:hAnsi="Arial Narrow" w:cs="Arial"/>
                <w:b/>
                <w:bCs/>
                <w:sz w:val="18"/>
                <w:szCs w:val="18"/>
              </w:rPr>
              <w:t>GARANTÍA</w:t>
            </w:r>
          </w:p>
        </w:tc>
        <w:tc>
          <w:tcPr>
            <w:tcW w:w="2321" w:type="dxa"/>
            <w:vAlign w:val="center"/>
          </w:tcPr>
          <w:p w14:paraId="5B6FD9FA" w14:textId="77777777" w:rsidR="00136087" w:rsidRPr="0023231A" w:rsidRDefault="00136087" w:rsidP="00381438">
            <w:pPr>
              <w:ind w:left="0" w:right="49" w:hanging="2"/>
              <w:jc w:val="center"/>
              <w:rPr>
                <w:rFonts w:ascii="Arial Narrow" w:hAnsi="Arial Narrow" w:cs="Arial"/>
                <w:sz w:val="18"/>
                <w:szCs w:val="18"/>
              </w:rPr>
            </w:pPr>
            <w:r w:rsidRPr="0023231A">
              <w:rPr>
                <w:rFonts w:ascii="Arial Narrow" w:hAnsi="Arial Narrow" w:cs="Arial"/>
                <w:b/>
                <w:bCs/>
                <w:sz w:val="18"/>
                <w:szCs w:val="18"/>
              </w:rPr>
              <w:t>VALOR O PORCENTAJE MÍNIMO</w:t>
            </w:r>
          </w:p>
        </w:tc>
        <w:tc>
          <w:tcPr>
            <w:tcW w:w="3969" w:type="dxa"/>
            <w:vAlign w:val="center"/>
          </w:tcPr>
          <w:p w14:paraId="6D0A2A9A" w14:textId="77777777" w:rsidR="00136087" w:rsidRPr="0023231A" w:rsidRDefault="00136087" w:rsidP="00381438">
            <w:pPr>
              <w:ind w:left="0" w:right="49" w:hanging="2"/>
              <w:jc w:val="center"/>
              <w:rPr>
                <w:rFonts w:ascii="Arial Narrow" w:hAnsi="Arial Narrow" w:cs="Arial"/>
                <w:sz w:val="18"/>
                <w:szCs w:val="18"/>
              </w:rPr>
            </w:pPr>
            <w:r w:rsidRPr="0023231A">
              <w:rPr>
                <w:rFonts w:ascii="Arial Narrow" w:hAnsi="Arial Narrow" w:cs="Arial"/>
                <w:b/>
                <w:sz w:val="18"/>
                <w:szCs w:val="18"/>
              </w:rPr>
              <w:t>VIGENCIA MÍNIMA</w:t>
            </w:r>
          </w:p>
        </w:tc>
      </w:tr>
      <w:tr w:rsidR="00136087" w:rsidRPr="0023231A" w14:paraId="6FA42E49" w14:textId="77777777" w:rsidTr="00381438">
        <w:trPr>
          <w:trHeight w:val="173"/>
          <w:jc w:val="center"/>
        </w:trPr>
        <w:tc>
          <w:tcPr>
            <w:tcW w:w="2708" w:type="dxa"/>
            <w:vAlign w:val="center"/>
          </w:tcPr>
          <w:p w14:paraId="44D83059" w14:textId="77777777" w:rsidR="00136087" w:rsidRPr="0023231A" w:rsidRDefault="00136087" w:rsidP="00381438">
            <w:pPr>
              <w:ind w:left="0" w:right="49" w:hanging="2"/>
              <w:rPr>
                <w:rFonts w:ascii="Arial Narrow" w:hAnsi="Arial Narrow" w:cs="Arial"/>
                <w:sz w:val="18"/>
                <w:szCs w:val="18"/>
              </w:rPr>
            </w:pPr>
            <w:r w:rsidRPr="0023231A">
              <w:rPr>
                <w:rFonts w:ascii="Arial Narrow" w:hAnsi="Arial Narrow" w:cs="Arial"/>
                <w:sz w:val="18"/>
                <w:szCs w:val="18"/>
              </w:rPr>
              <w:t>Cumplimiento</w:t>
            </w:r>
          </w:p>
        </w:tc>
        <w:tc>
          <w:tcPr>
            <w:tcW w:w="2321" w:type="dxa"/>
            <w:vAlign w:val="center"/>
          </w:tcPr>
          <w:p w14:paraId="34C3AD49" w14:textId="77777777" w:rsidR="00136087" w:rsidRPr="0023231A" w:rsidRDefault="00136087" w:rsidP="00381438">
            <w:pPr>
              <w:ind w:left="0" w:right="49" w:hanging="2"/>
              <w:jc w:val="center"/>
              <w:rPr>
                <w:rFonts w:ascii="Arial Narrow" w:hAnsi="Arial Narrow" w:cs="Arial"/>
                <w:color w:val="808080"/>
                <w:sz w:val="18"/>
                <w:szCs w:val="18"/>
              </w:rPr>
            </w:pPr>
            <w:r w:rsidRPr="0023231A">
              <w:rPr>
                <w:rFonts w:ascii="Arial Narrow" w:hAnsi="Arial Narrow" w:cs="Arial"/>
                <w:color w:val="808080"/>
                <w:sz w:val="18"/>
                <w:szCs w:val="18"/>
              </w:rPr>
              <w:t>xxxx</w:t>
            </w:r>
          </w:p>
        </w:tc>
        <w:tc>
          <w:tcPr>
            <w:tcW w:w="3969" w:type="dxa"/>
            <w:vAlign w:val="center"/>
          </w:tcPr>
          <w:p w14:paraId="51DB9306" w14:textId="77777777" w:rsidR="00136087" w:rsidRPr="0023231A" w:rsidRDefault="00136087" w:rsidP="00381438">
            <w:pPr>
              <w:ind w:left="0" w:right="49" w:hanging="2"/>
              <w:rPr>
                <w:rFonts w:ascii="Arial Narrow" w:hAnsi="Arial Narrow" w:cs="Arial"/>
                <w:sz w:val="18"/>
                <w:szCs w:val="18"/>
              </w:rPr>
            </w:pPr>
            <w:r w:rsidRPr="0023231A">
              <w:rPr>
                <w:rFonts w:ascii="Arial Narrow" w:hAnsi="Arial Narrow" w:cs="Arial"/>
                <w:sz w:val="18"/>
                <w:szCs w:val="18"/>
              </w:rPr>
              <w:t xml:space="preserve">Duración del contrato y </w:t>
            </w:r>
            <w:r w:rsidRPr="0023231A">
              <w:rPr>
                <w:rFonts w:ascii="Arial Narrow" w:hAnsi="Arial Narrow" w:cs="Arial"/>
                <w:color w:val="808080"/>
                <w:sz w:val="18"/>
                <w:szCs w:val="18"/>
              </w:rPr>
              <w:t xml:space="preserve">xxx </w:t>
            </w:r>
            <w:r w:rsidRPr="0023231A">
              <w:rPr>
                <w:rFonts w:ascii="Arial Narrow" w:hAnsi="Arial Narrow" w:cs="Arial"/>
                <w:sz w:val="18"/>
                <w:szCs w:val="18"/>
              </w:rPr>
              <w:t>meses más</w:t>
            </w:r>
          </w:p>
        </w:tc>
      </w:tr>
      <w:tr w:rsidR="00136087" w:rsidRPr="0023231A" w14:paraId="1D633177" w14:textId="77777777" w:rsidTr="00381438">
        <w:trPr>
          <w:trHeight w:val="60"/>
          <w:jc w:val="center"/>
        </w:trPr>
        <w:tc>
          <w:tcPr>
            <w:tcW w:w="2708" w:type="dxa"/>
            <w:vAlign w:val="center"/>
          </w:tcPr>
          <w:p w14:paraId="08908FF3" w14:textId="77777777" w:rsidR="00136087" w:rsidRPr="0023231A" w:rsidRDefault="00136087" w:rsidP="00381438">
            <w:pPr>
              <w:ind w:left="0" w:right="49" w:hanging="2"/>
              <w:rPr>
                <w:rFonts w:ascii="Arial Narrow" w:hAnsi="Arial Narrow" w:cs="Arial"/>
                <w:sz w:val="18"/>
                <w:szCs w:val="18"/>
              </w:rPr>
            </w:pPr>
            <w:r w:rsidRPr="0023231A">
              <w:rPr>
                <w:rFonts w:ascii="Arial Narrow" w:hAnsi="Arial Narrow" w:cs="Arial"/>
                <w:sz w:val="18"/>
                <w:szCs w:val="18"/>
              </w:rPr>
              <w:t>Calidad del Servicio</w:t>
            </w:r>
          </w:p>
        </w:tc>
        <w:tc>
          <w:tcPr>
            <w:tcW w:w="2321" w:type="dxa"/>
            <w:vAlign w:val="center"/>
          </w:tcPr>
          <w:p w14:paraId="2CEF0045" w14:textId="77777777" w:rsidR="00136087" w:rsidRPr="0023231A" w:rsidRDefault="00136087" w:rsidP="00381438">
            <w:pPr>
              <w:ind w:left="0" w:right="49" w:hanging="2"/>
              <w:jc w:val="center"/>
              <w:rPr>
                <w:rFonts w:ascii="Arial Narrow" w:hAnsi="Arial Narrow" w:cs="Arial"/>
                <w:color w:val="808080"/>
                <w:sz w:val="18"/>
                <w:szCs w:val="18"/>
              </w:rPr>
            </w:pPr>
            <w:r w:rsidRPr="0023231A">
              <w:rPr>
                <w:rFonts w:ascii="Arial Narrow" w:hAnsi="Arial Narrow" w:cs="Arial"/>
                <w:color w:val="808080"/>
                <w:sz w:val="18"/>
                <w:szCs w:val="18"/>
              </w:rPr>
              <w:t>xxxx</w:t>
            </w:r>
          </w:p>
        </w:tc>
        <w:tc>
          <w:tcPr>
            <w:tcW w:w="3969" w:type="dxa"/>
            <w:vAlign w:val="center"/>
          </w:tcPr>
          <w:p w14:paraId="67EA2A3C" w14:textId="77777777" w:rsidR="00136087" w:rsidRPr="0023231A" w:rsidRDefault="00136087" w:rsidP="00381438">
            <w:pPr>
              <w:ind w:left="0" w:right="49" w:hanging="2"/>
              <w:rPr>
                <w:rFonts w:ascii="Arial Narrow" w:hAnsi="Arial Narrow" w:cs="Arial"/>
                <w:sz w:val="18"/>
                <w:szCs w:val="18"/>
              </w:rPr>
            </w:pPr>
            <w:r w:rsidRPr="0023231A">
              <w:rPr>
                <w:rFonts w:ascii="Arial Narrow" w:hAnsi="Arial Narrow" w:cs="Arial"/>
                <w:sz w:val="18"/>
                <w:szCs w:val="18"/>
              </w:rPr>
              <w:t xml:space="preserve">Duración del contrato y </w:t>
            </w:r>
            <w:r w:rsidRPr="0023231A">
              <w:rPr>
                <w:rFonts w:ascii="Arial Narrow" w:hAnsi="Arial Narrow" w:cs="Arial"/>
                <w:color w:val="808080"/>
                <w:sz w:val="18"/>
                <w:szCs w:val="18"/>
              </w:rPr>
              <w:t>xxx</w:t>
            </w:r>
            <w:r w:rsidRPr="0023231A">
              <w:rPr>
                <w:rFonts w:ascii="Arial Narrow" w:hAnsi="Arial Narrow" w:cs="Arial"/>
                <w:sz w:val="18"/>
                <w:szCs w:val="18"/>
              </w:rPr>
              <w:t xml:space="preserve"> meses más</w:t>
            </w:r>
          </w:p>
        </w:tc>
      </w:tr>
      <w:tr w:rsidR="00136087" w:rsidRPr="0023231A" w14:paraId="07386495" w14:textId="77777777" w:rsidTr="00381438">
        <w:trPr>
          <w:trHeight w:val="60"/>
          <w:jc w:val="center"/>
        </w:trPr>
        <w:tc>
          <w:tcPr>
            <w:tcW w:w="2708" w:type="dxa"/>
            <w:vAlign w:val="center"/>
          </w:tcPr>
          <w:p w14:paraId="016D6AC4" w14:textId="77777777" w:rsidR="00136087" w:rsidRPr="0023231A" w:rsidRDefault="00136087" w:rsidP="00381438">
            <w:pPr>
              <w:ind w:left="0" w:right="49" w:hanging="2"/>
              <w:rPr>
                <w:rFonts w:ascii="Arial Narrow" w:hAnsi="Arial Narrow" w:cs="Arial"/>
                <w:sz w:val="18"/>
                <w:szCs w:val="18"/>
              </w:rPr>
            </w:pPr>
            <w:r w:rsidRPr="0023231A">
              <w:rPr>
                <w:rFonts w:ascii="Arial Narrow" w:hAnsi="Arial Narrow" w:cs="Arial"/>
                <w:sz w:val="18"/>
                <w:szCs w:val="18"/>
              </w:rPr>
              <w:t>Calidad de los bienes</w:t>
            </w:r>
          </w:p>
        </w:tc>
        <w:tc>
          <w:tcPr>
            <w:tcW w:w="2321" w:type="dxa"/>
            <w:vAlign w:val="center"/>
          </w:tcPr>
          <w:p w14:paraId="5DA58E15" w14:textId="77777777" w:rsidR="00136087" w:rsidRPr="0023231A" w:rsidRDefault="00136087" w:rsidP="00381438">
            <w:pPr>
              <w:ind w:left="0" w:right="49" w:hanging="2"/>
              <w:jc w:val="center"/>
              <w:rPr>
                <w:rFonts w:ascii="Arial Narrow" w:hAnsi="Arial Narrow" w:cs="Arial"/>
                <w:color w:val="808080"/>
                <w:sz w:val="18"/>
                <w:szCs w:val="18"/>
              </w:rPr>
            </w:pPr>
            <w:r w:rsidRPr="0023231A">
              <w:rPr>
                <w:rFonts w:ascii="Arial Narrow" w:hAnsi="Arial Narrow" w:cs="Arial"/>
                <w:color w:val="808080"/>
                <w:sz w:val="18"/>
                <w:szCs w:val="18"/>
              </w:rPr>
              <w:t>xxxx</w:t>
            </w:r>
          </w:p>
        </w:tc>
        <w:tc>
          <w:tcPr>
            <w:tcW w:w="3969" w:type="dxa"/>
            <w:vAlign w:val="center"/>
          </w:tcPr>
          <w:p w14:paraId="3348B444" w14:textId="77777777" w:rsidR="00136087" w:rsidRPr="0023231A" w:rsidRDefault="00136087" w:rsidP="00381438">
            <w:pPr>
              <w:ind w:left="0" w:right="49" w:hanging="2"/>
              <w:rPr>
                <w:rFonts w:ascii="Arial Narrow" w:hAnsi="Arial Narrow" w:cs="Arial"/>
                <w:sz w:val="18"/>
                <w:szCs w:val="18"/>
              </w:rPr>
            </w:pPr>
            <w:r w:rsidRPr="0023231A">
              <w:rPr>
                <w:rFonts w:ascii="Arial Narrow" w:hAnsi="Arial Narrow" w:cs="Arial"/>
                <w:sz w:val="18"/>
                <w:szCs w:val="18"/>
              </w:rPr>
              <w:t xml:space="preserve">Duración del contrato y </w:t>
            </w:r>
            <w:r w:rsidRPr="0023231A">
              <w:rPr>
                <w:rFonts w:ascii="Arial Narrow" w:hAnsi="Arial Narrow" w:cs="Arial"/>
                <w:color w:val="808080"/>
                <w:sz w:val="18"/>
                <w:szCs w:val="18"/>
              </w:rPr>
              <w:t xml:space="preserve">xxx </w:t>
            </w:r>
            <w:r w:rsidRPr="0023231A">
              <w:rPr>
                <w:rFonts w:ascii="Arial Narrow" w:hAnsi="Arial Narrow" w:cs="Arial"/>
                <w:sz w:val="18"/>
                <w:szCs w:val="18"/>
              </w:rPr>
              <w:t>meses más</w:t>
            </w:r>
          </w:p>
        </w:tc>
      </w:tr>
      <w:tr w:rsidR="00136087" w:rsidRPr="0023231A" w14:paraId="6730971A" w14:textId="77777777" w:rsidTr="00381438">
        <w:trPr>
          <w:trHeight w:val="48"/>
          <w:jc w:val="center"/>
        </w:trPr>
        <w:tc>
          <w:tcPr>
            <w:tcW w:w="2708" w:type="dxa"/>
            <w:vAlign w:val="center"/>
          </w:tcPr>
          <w:p w14:paraId="19774D5F" w14:textId="77777777" w:rsidR="00136087" w:rsidRPr="0023231A" w:rsidRDefault="00136087" w:rsidP="00381438">
            <w:pPr>
              <w:ind w:left="0" w:right="49" w:hanging="2"/>
              <w:rPr>
                <w:rFonts w:ascii="Arial Narrow" w:hAnsi="Arial Narrow" w:cs="Arial"/>
                <w:sz w:val="18"/>
                <w:szCs w:val="18"/>
              </w:rPr>
            </w:pPr>
            <w:r w:rsidRPr="0023231A">
              <w:rPr>
                <w:rFonts w:ascii="Arial Narrow" w:hAnsi="Arial Narrow" w:cs="Arial"/>
                <w:sz w:val="18"/>
                <w:szCs w:val="18"/>
              </w:rPr>
              <w:t>Salarios y prestaciones sociales</w:t>
            </w:r>
          </w:p>
        </w:tc>
        <w:tc>
          <w:tcPr>
            <w:tcW w:w="2321" w:type="dxa"/>
            <w:vAlign w:val="center"/>
          </w:tcPr>
          <w:p w14:paraId="10DFF38E" w14:textId="77777777" w:rsidR="00136087" w:rsidRPr="0023231A" w:rsidRDefault="00136087" w:rsidP="00381438">
            <w:pPr>
              <w:ind w:left="0" w:right="49" w:hanging="2"/>
              <w:jc w:val="center"/>
              <w:rPr>
                <w:rFonts w:ascii="Arial Narrow" w:hAnsi="Arial Narrow" w:cs="Arial"/>
                <w:color w:val="808080"/>
                <w:sz w:val="18"/>
                <w:szCs w:val="18"/>
              </w:rPr>
            </w:pPr>
            <w:r w:rsidRPr="0023231A">
              <w:rPr>
                <w:rFonts w:ascii="Arial Narrow" w:hAnsi="Arial Narrow" w:cs="Arial"/>
                <w:color w:val="808080"/>
                <w:sz w:val="18"/>
                <w:szCs w:val="18"/>
              </w:rPr>
              <w:t>xxx</w:t>
            </w:r>
          </w:p>
        </w:tc>
        <w:tc>
          <w:tcPr>
            <w:tcW w:w="3969" w:type="dxa"/>
            <w:vAlign w:val="center"/>
          </w:tcPr>
          <w:p w14:paraId="7A8F5158" w14:textId="77777777" w:rsidR="00136087" w:rsidRPr="0023231A" w:rsidRDefault="00136087" w:rsidP="00381438">
            <w:pPr>
              <w:ind w:left="0" w:right="49" w:hanging="2"/>
              <w:rPr>
                <w:rFonts w:ascii="Arial Narrow" w:hAnsi="Arial Narrow" w:cs="Arial"/>
                <w:sz w:val="18"/>
                <w:szCs w:val="18"/>
              </w:rPr>
            </w:pPr>
            <w:r w:rsidRPr="0023231A">
              <w:rPr>
                <w:rFonts w:ascii="Arial Narrow" w:hAnsi="Arial Narrow" w:cs="Arial"/>
                <w:sz w:val="18"/>
                <w:szCs w:val="18"/>
              </w:rPr>
              <w:t>Duración del contrato y xxx años mas</w:t>
            </w:r>
          </w:p>
        </w:tc>
      </w:tr>
    </w:tbl>
    <w:p w14:paraId="76B7E430" w14:textId="77777777" w:rsidR="00FA495A" w:rsidRPr="0023231A" w:rsidRDefault="00FA495A" w:rsidP="00FA495A">
      <w:pPr>
        <w:ind w:left="0" w:right="49" w:hanging="2"/>
        <w:jc w:val="both"/>
        <w:rPr>
          <w:rFonts w:ascii="Arial Narrow" w:eastAsia="Arial" w:hAnsi="Arial Narrow" w:cs="Arial"/>
          <w:sz w:val="22"/>
          <w:szCs w:val="22"/>
        </w:rPr>
      </w:pPr>
    </w:p>
    <w:p w14:paraId="3D9B29ED" w14:textId="77777777" w:rsidR="00136087" w:rsidRPr="0023231A" w:rsidRDefault="00136087" w:rsidP="00136087">
      <w:pPr>
        <w:pStyle w:val="Prrafodelista"/>
        <w:autoSpaceDE w:val="0"/>
        <w:autoSpaceDN w:val="0"/>
        <w:adjustRightInd w:val="0"/>
        <w:spacing w:line="240" w:lineRule="auto"/>
        <w:ind w:left="0" w:right="49" w:hanging="2"/>
        <w:jc w:val="both"/>
        <w:rPr>
          <w:rFonts w:ascii="Arial Narrow" w:hAnsi="Arial Narrow" w:cs="Arial"/>
          <w:color w:val="808080"/>
          <w:sz w:val="22"/>
          <w:szCs w:val="22"/>
          <w:lang w:eastAsia="es-CO"/>
        </w:rPr>
      </w:pPr>
      <w:r w:rsidRPr="0023231A">
        <w:rPr>
          <w:rFonts w:ascii="Arial Narrow" w:hAnsi="Arial Narrow" w:cs="Arial"/>
          <w:color w:val="808080"/>
          <w:sz w:val="22"/>
          <w:szCs w:val="22"/>
          <w:lang w:eastAsia="es-CO"/>
        </w:rPr>
        <w:t>(Observar cuáles aplican y determinar el porcentaje para el desarrollo del contrato, e incluir las que se requieran)</w:t>
      </w:r>
    </w:p>
    <w:p w14:paraId="321C4E5F" w14:textId="77777777" w:rsidR="00FA495A" w:rsidRPr="0023231A" w:rsidRDefault="00FA495A" w:rsidP="00FA495A">
      <w:pPr>
        <w:spacing w:before="240" w:line="276" w:lineRule="auto"/>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Las cifras del valor de la póliza deben expresarse en pesos, sin utilizar decimales, para lo cual se aproximará al múltiplo de mil inmediato, teniendo en cuenta reducir al valor inferior si el decimal es de 1 a 49 y aproximar al siguiente superior, si el decimal es de 50 a 99.</w:t>
      </w:r>
    </w:p>
    <w:p w14:paraId="24687ECF" w14:textId="18D772EE" w:rsidR="00E77E46" w:rsidRPr="0023231A" w:rsidRDefault="00E77E46" w:rsidP="00E577D8">
      <w:pPr>
        <w:spacing w:line="276" w:lineRule="auto"/>
        <w:ind w:leftChars="0" w:left="0" w:right="49" w:firstLineChars="0" w:firstLine="0"/>
        <w:jc w:val="both"/>
        <w:rPr>
          <w:rFonts w:ascii="Arial Narrow" w:eastAsia="Arial" w:hAnsi="Arial Narrow" w:cs="Arial"/>
          <w:color w:val="808080"/>
          <w:sz w:val="22"/>
          <w:szCs w:val="22"/>
        </w:rPr>
      </w:pPr>
    </w:p>
    <w:p w14:paraId="57D5A410" w14:textId="77777777" w:rsidR="00E77E46" w:rsidRPr="0023231A" w:rsidRDefault="00812188" w:rsidP="009D03AD">
      <w:pPr>
        <w:ind w:left="0" w:right="49" w:hanging="2"/>
        <w:jc w:val="both"/>
        <w:rPr>
          <w:rFonts w:ascii="Arial Narrow" w:eastAsia="Arial" w:hAnsi="Arial Narrow" w:cs="Arial"/>
          <w:color w:val="000000"/>
          <w:sz w:val="22"/>
          <w:szCs w:val="22"/>
        </w:rPr>
      </w:pPr>
      <w:r w:rsidRPr="0023231A">
        <w:rPr>
          <w:rFonts w:ascii="Arial Narrow" w:eastAsia="Arial" w:hAnsi="Arial Narrow" w:cs="Arial"/>
          <w:b/>
          <w:sz w:val="22"/>
          <w:szCs w:val="22"/>
        </w:rPr>
        <w:t xml:space="preserve">14. </w:t>
      </w:r>
      <w:r w:rsidRPr="0023231A">
        <w:rPr>
          <w:rFonts w:ascii="Arial Narrow" w:eastAsia="Arial" w:hAnsi="Arial Narrow" w:cs="Arial"/>
          <w:b/>
          <w:color w:val="000000"/>
          <w:sz w:val="22"/>
          <w:szCs w:val="22"/>
        </w:rPr>
        <w:t>SUPERVISOR DEL CONTRATO.</w:t>
      </w:r>
    </w:p>
    <w:p w14:paraId="3A03E3FD" w14:textId="77777777" w:rsidR="00E77E46" w:rsidRPr="0023231A" w:rsidRDefault="00E77E46" w:rsidP="009D03AD">
      <w:pPr>
        <w:ind w:left="0" w:right="49" w:hanging="2"/>
        <w:jc w:val="both"/>
        <w:rPr>
          <w:rFonts w:ascii="Arial Narrow" w:eastAsia="Arial" w:hAnsi="Arial Narrow" w:cs="Arial"/>
          <w:color w:val="000000"/>
          <w:sz w:val="22"/>
          <w:szCs w:val="22"/>
        </w:rPr>
      </w:pPr>
    </w:p>
    <w:p w14:paraId="424E2326" w14:textId="6E47EF46"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sz w:val="22"/>
          <w:szCs w:val="22"/>
        </w:rPr>
        <w:t xml:space="preserve">La supervisión de la presente contratación estará a cargo de </w:t>
      </w:r>
      <w:r w:rsidR="00374F23">
        <w:rPr>
          <w:rFonts w:ascii="Arial Narrow" w:eastAsia="Arial" w:hAnsi="Arial Narrow" w:cs="Arial"/>
          <w:sz w:val="22"/>
          <w:szCs w:val="22"/>
        </w:rPr>
        <w:t xml:space="preserve">xxxxxx </w:t>
      </w:r>
      <w:r w:rsidRPr="0023231A">
        <w:rPr>
          <w:rFonts w:ascii="Arial Narrow" w:eastAsia="Arial" w:hAnsi="Arial Narrow" w:cs="Arial"/>
          <w:sz w:val="22"/>
          <w:szCs w:val="22"/>
        </w:rPr>
        <w:t xml:space="preserve"> o quien haga sus veces al interior del Instituto.</w:t>
      </w:r>
    </w:p>
    <w:p w14:paraId="0B3C2212" w14:textId="77777777" w:rsidR="00E77E46" w:rsidRPr="0023231A" w:rsidRDefault="00E77E46" w:rsidP="009D03AD">
      <w:pPr>
        <w:ind w:leftChars="0" w:left="0" w:right="49" w:firstLineChars="0" w:firstLine="0"/>
        <w:jc w:val="both"/>
        <w:rPr>
          <w:rFonts w:ascii="Arial Narrow" w:eastAsia="Arial" w:hAnsi="Arial Narrow" w:cs="Arial"/>
          <w:color w:val="000000"/>
          <w:sz w:val="22"/>
          <w:szCs w:val="22"/>
        </w:rPr>
      </w:pPr>
    </w:p>
    <w:p w14:paraId="1CF3B17B" w14:textId="37E238B0"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 xml:space="preserve">ANEXO 1 </w:t>
      </w:r>
    </w:p>
    <w:p w14:paraId="4BEC8437" w14:textId="2CEDBFC2"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 xml:space="preserve">ANEXO 2 </w:t>
      </w:r>
    </w:p>
    <w:p w14:paraId="4B99053A" w14:textId="04A444BD" w:rsidR="00E77E46" w:rsidRPr="0023231A" w:rsidRDefault="00812188" w:rsidP="009D03AD">
      <w:pPr>
        <w:ind w:left="0" w:right="49" w:hanging="2"/>
        <w:jc w:val="both"/>
        <w:rPr>
          <w:rFonts w:ascii="Arial Narrow" w:eastAsia="Arial" w:hAnsi="Arial Narrow" w:cs="Arial"/>
          <w:sz w:val="22"/>
          <w:szCs w:val="22"/>
        </w:rPr>
      </w:pPr>
      <w:r w:rsidRPr="0023231A">
        <w:rPr>
          <w:rFonts w:ascii="Arial Narrow" w:eastAsia="Arial" w:hAnsi="Arial Narrow" w:cs="Arial"/>
          <w:b/>
          <w:sz w:val="22"/>
          <w:szCs w:val="22"/>
        </w:rPr>
        <w:t xml:space="preserve">ANEXO 3 </w:t>
      </w:r>
    </w:p>
    <w:p w14:paraId="486A5457" w14:textId="77777777" w:rsidR="00E77E46" w:rsidRPr="006D7CC2" w:rsidRDefault="00E77E46" w:rsidP="009D03AD">
      <w:pPr>
        <w:ind w:left="0" w:right="49" w:hanging="2"/>
        <w:jc w:val="both"/>
        <w:rPr>
          <w:rFonts w:ascii="Arial Narrow" w:eastAsia="Arial" w:hAnsi="Arial Narrow" w:cs="Arial"/>
          <w:sz w:val="20"/>
          <w:szCs w:val="20"/>
        </w:rPr>
      </w:pPr>
    </w:p>
    <w:tbl>
      <w:tblPr>
        <w:tblStyle w:val="a7"/>
        <w:tblW w:w="93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507"/>
      </w:tblGrid>
      <w:tr w:rsidR="00E77E46" w:rsidRPr="006D7CC2" w14:paraId="5540F4DB" w14:textId="77777777">
        <w:trPr>
          <w:trHeight w:val="272"/>
        </w:trPr>
        <w:tc>
          <w:tcPr>
            <w:tcW w:w="9315" w:type="dxa"/>
            <w:gridSpan w:val="2"/>
            <w:vAlign w:val="center"/>
          </w:tcPr>
          <w:p w14:paraId="32327861" w14:textId="77777777" w:rsidR="00E77E46" w:rsidRPr="006D7CC2" w:rsidRDefault="00812188" w:rsidP="009D03AD">
            <w:pPr>
              <w:ind w:left="0" w:right="49" w:hanging="2"/>
              <w:jc w:val="center"/>
              <w:rPr>
                <w:rFonts w:ascii="Arial Narrow" w:eastAsia="Arial" w:hAnsi="Arial Narrow" w:cs="Arial"/>
                <w:sz w:val="18"/>
                <w:szCs w:val="18"/>
              </w:rPr>
            </w:pPr>
            <w:r w:rsidRPr="006D7CC2">
              <w:rPr>
                <w:rFonts w:ascii="Arial Narrow" w:eastAsia="Arial" w:hAnsi="Arial Narrow" w:cs="Arial"/>
                <w:b/>
                <w:sz w:val="18"/>
                <w:szCs w:val="18"/>
              </w:rPr>
              <w:t xml:space="preserve">DEPENDENCIA SOLICITANTE </w:t>
            </w:r>
          </w:p>
        </w:tc>
      </w:tr>
      <w:tr w:rsidR="00E77E46" w:rsidRPr="006D7CC2" w14:paraId="4DAAE16E" w14:textId="77777777" w:rsidTr="00182271">
        <w:trPr>
          <w:cantSplit/>
          <w:trHeight w:val="340"/>
        </w:trPr>
        <w:tc>
          <w:tcPr>
            <w:tcW w:w="2808" w:type="dxa"/>
            <w:vMerge w:val="restart"/>
            <w:vAlign w:val="center"/>
          </w:tcPr>
          <w:p w14:paraId="37FE6AAC" w14:textId="77777777" w:rsidR="00E77E46" w:rsidRPr="006D7CC2" w:rsidRDefault="00812188" w:rsidP="009D03AD">
            <w:pPr>
              <w:ind w:left="0" w:right="49" w:hanging="2"/>
              <w:jc w:val="center"/>
              <w:rPr>
                <w:rFonts w:ascii="Arial Narrow" w:eastAsia="Arial" w:hAnsi="Arial Narrow" w:cs="Arial"/>
                <w:sz w:val="18"/>
                <w:szCs w:val="18"/>
              </w:rPr>
            </w:pPr>
            <w:r w:rsidRPr="006D7CC2">
              <w:rPr>
                <w:rFonts w:ascii="Arial Narrow" w:eastAsia="Arial" w:hAnsi="Arial Narrow" w:cs="Arial"/>
                <w:b/>
                <w:sz w:val="18"/>
                <w:szCs w:val="18"/>
              </w:rPr>
              <w:t>FIRMA</w:t>
            </w:r>
          </w:p>
        </w:tc>
        <w:tc>
          <w:tcPr>
            <w:tcW w:w="6507" w:type="dxa"/>
          </w:tcPr>
          <w:p w14:paraId="364F1EA7" w14:textId="4CCE73A4" w:rsidR="00E77E46" w:rsidRPr="006D7CC2" w:rsidRDefault="00E77E46" w:rsidP="009D03AD">
            <w:pPr>
              <w:ind w:left="0" w:right="49" w:hanging="2"/>
              <w:rPr>
                <w:rFonts w:ascii="Arial Narrow" w:eastAsia="Arial" w:hAnsi="Arial Narrow" w:cs="Arial"/>
                <w:sz w:val="18"/>
                <w:szCs w:val="18"/>
              </w:rPr>
            </w:pPr>
          </w:p>
          <w:p w14:paraId="1457C22A" w14:textId="77777777" w:rsidR="00E77E46" w:rsidRPr="006D7CC2" w:rsidRDefault="00E77E46" w:rsidP="009D03AD">
            <w:pPr>
              <w:ind w:left="0" w:right="49" w:hanging="2"/>
              <w:rPr>
                <w:rFonts w:ascii="Arial Narrow" w:eastAsia="Arial" w:hAnsi="Arial Narrow" w:cs="Arial"/>
                <w:sz w:val="18"/>
                <w:szCs w:val="18"/>
              </w:rPr>
            </w:pPr>
          </w:p>
          <w:p w14:paraId="44D58061" w14:textId="77777777" w:rsidR="00E77E46" w:rsidRPr="006D7CC2" w:rsidRDefault="00E77E46" w:rsidP="009D03AD">
            <w:pPr>
              <w:ind w:leftChars="0" w:left="0" w:right="49" w:firstLineChars="0" w:firstLine="0"/>
              <w:rPr>
                <w:rFonts w:ascii="Arial Narrow" w:eastAsia="Arial" w:hAnsi="Arial Narrow" w:cs="Arial"/>
                <w:sz w:val="18"/>
                <w:szCs w:val="18"/>
              </w:rPr>
            </w:pPr>
          </w:p>
        </w:tc>
      </w:tr>
      <w:tr w:rsidR="00E77E46" w:rsidRPr="006D7CC2" w14:paraId="2CD86688" w14:textId="77777777">
        <w:trPr>
          <w:cantSplit/>
          <w:trHeight w:val="110"/>
        </w:trPr>
        <w:tc>
          <w:tcPr>
            <w:tcW w:w="2808" w:type="dxa"/>
            <w:vMerge/>
            <w:vAlign w:val="center"/>
          </w:tcPr>
          <w:p w14:paraId="2F970AC9" w14:textId="77777777" w:rsidR="00E77E46" w:rsidRPr="006D7CC2" w:rsidRDefault="00E77E46" w:rsidP="009D03AD">
            <w:pPr>
              <w:widowControl w:val="0"/>
              <w:pBdr>
                <w:top w:val="nil"/>
                <w:left w:val="nil"/>
                <w:bottom w:val="nil"/>
                <w:right w:val="nil"/>
                <w:between w:val="nil"/>
              </w:pBdr>
              <w:spacing w:line="276" w:lineRule="auto"/>
              <w:ind w:left="0" w:right="49" w:hanging="2"/>
              <w:rPr>
                <w:rFonts w:ascii="Arial Narrow" w:eastAsia="Arial" w:hAnsi="Arial Narrow" w:cs="Arial"/>
                <w:sz w:val="18"/>
                <w:szCs w:val="18"/>
              </w:rPr>
            </w:pPr>
          </w:p>
        </w:tc>
        <w:tc>
          <w:tcPr>
            <w:tcW w:w="6507" w:type="dxa"/>
          </w:tcPr>
          <w:p w14:paraId="508581FB" w14:textId="08A904EF" w:rsidR="00E77E46" w:rsidRPr="006D7CC2" w:rsidRDefault="00182271" w:rsidP="009D03AD">
            <w:pPr>
              <w:ind w:left="0" w:right="49" w:hanging="2"/>
              <w:jc w:val="center"/>
              <w:rPr>
                <w:rFonts w:ascii="Arial Narrow" w:eastAsia="Arial" w:hAnsi="Arial Narrow" w:cs="Arial"/>
                <w:sz w:val="18"/>
                <w:szCs w:val="18"/>
              </w:rPr>
            </w:pPr>
            <w:r w:rsidRPr="006D7CC2">
              <w:rPr>
                <w:rFonts w:ascii="Arial Narrow" w:hAnsi="Arial Narrow" w:cs="Arial"/>
                <w:b/>
                <w:bCs/>
                <w:sz w:val="20"/>
                <w:szCs w:val="20"/>
              </w:rPr>
              <w:t>(Nombre del Asesor o Profesional del área)</w:t>
            </w:r>
          </w:p>
        </w:tc>
      </w:tr>
      <w:tr w:rsidR="00E77E46" w:rsidRPr="006D7CC2" w14:paraId="6F9EF1CC" w14:textId="77777777">
        <w:trPr>
          <w:trHeight w:val="155"/>
        </w:trPr>
        <w:tc>
          <w:tcPr>
            <w:tcW w:w="2808" w:type="dxa"/>
          </w:tcPr>
          <w:p w14:paraId="04E23BE9" w14:textId="77777777" w:rsidR="00E77E46" w:rsidRPr="006D7CC2" w:rsidRDefault="00812188" w:rsidP="009D03AD">
            <w:pPr>
              <w:ind w:left="0" w:right="49" w:hanging="2"/>
              <w:jc w:val="center"/>
              <w:rPr>
                <w:rFonts w:ascii="Arial Narrow" w:eastAsia="Arial" w:hAnsi="Arial Narrow" w:cs="Arial"/>
                <w:sz w:val="18"/>
                <w:szCs w:val="18"/>
              </w:rPr>
            </w:pPr>
            <w:r w:rsidRPr="006D7CC2">
              <w:rPr>
                <w:rFonts w:ascii="Arial Narrow" w:eastAsia="Arial" w:hAnsi="Arial Narrow" w:cs="Arial"/>
                <w:b/>
                <w:sz w:val="18"/>
                <w:szCs w:val="18"/>
              </w:rPr>
              <w:t>CARGO</w:t>
            </w:r>
          </w:p>
        </w:tc>
        <w:tc>
          <w:tcPr>
            <w:tcW w:w="6507" w:type="dxa"/>
          </w:tcPr>
          <w:p w14:paraId="76211E93" w14:textId="1B92C4AC" w:rsidR="00E77E46" w:rsidRPr="006D7CC2" w:rsidRDefault="00E77E46" w:rsidP="009D03AD">
            <w:pPr>
              <w:ind w:left="0" w:right="49" w:hanging="2"/>
              <w:jc w:val="center"/>
              <w:rPr>
                <w:rFonts w:ascii="Arial Narrow" w:eastAsia="Arial" w:hAnsi="Arial Narrow" w:cs="Arial"/>
                <w:sz w:val="18"/>
                <w:szCs w:val="18"/>
              </w:rPr>
            </w:pPr>
          </w:p>
        </w:tc>
      </w:tr>
    </w:tbl>
    <w:p w14:paraId="3FAF1DD0" w14:textId="77777777" w:rsidR="00E77E46" w:rsidRPr="006D7CC2" w:rsidRDefault="00E77E46" w:rsidP="00E577D8">
      <w:pPr>
        <w:ind w:leftChars="0" w:left="0" w:right="49" w:firstLineChars="0" w:firstLine="0"/>
        <w:rPr>
          <w:rFonts w:ascii="Arial Narrow" w:eastAsia="Arial" w:hAnsi="Arial Narrow" w:cs="Arial"/>
          <w:sz w:val="20"/>
          <w:szCs w:val="20"/>
          <w:highlight w:val="yellow"/>
        </w:rPr>
      </w:pPr>
    </w:p>
    <w:tbl>
      <w:tblPr>
        <w:tblStyle w:val="a8"/>
        <w:tblW w:w="93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
        <w:gridCol w:w="7341"/>
        <w:gridCol w:w="1163"/>
      </w:tblGrid>
      <w:tr w:rsidR="00E77E46" w:rsidRPr="006D7CC2" w14:paraId="24A18BE9" w14:textId="77777777" w:rsidTr="009D03AD">
        <w:tc>
          <w:tcPr>
            <w:tcW w:w="880" w:type="dxa"/>
          </w:tcPr>
          <w:p w14:paraId="3C179465" w14:textId="77777777" w:rsidR="00E77E46" w:rsidRPr="006D7CC2" w:rsidRDefault="00E77E46" w:rsidP="009D03AD">
            <w:pPr>
              <w:ind w:left="0" w:right="49" w:hanging="2"/>
              <w:rPr>
                <w:rFonts w:ascii="Arial Narrow" w:eastAsia="Arial" w:hAnsi="Arial Narrow" w:cs="Arial"/>
                <w:sz w:val="16"/>
                <w:szCs w:val="16"/>
              </w:rPr>
            </w:pPr>
          </w:p>
        </w:tc>
        <w:tc>
          <w:tcPr>
            <w:tcW w:w="7341" w:type="dxa"/>
          </w:tcPr>
          <w:p w14:paraId="6FA4CCBE" w14:textId="77777777" w:rsidR="00E77E46" w:rsidRPr="006D7CC2" w:rsidRDefault="00812188" w:rsidP="009D03AD">
            <w:pPr>
              <w:ind w:left="0" w:right="49" w:hanging="2"/>
              <w:jc w:val="center"/>
              <w:rPr>
                <w:rFonts w:ascii="Arial Narrow" w:eastAsia="Arial" w:hAnsi="Arial Narrow" w:cs="Arial"/>
                <w:sz w:val="16"/>
                <w:szCs w:val="16"/>
              </w:rPr>
            </w:pPr>
            <w:r w:rsidRPr="006D7CC2">
              <w:rPr>
                <w:rFonts w:ascii="Arial Narrow" w:eastAsia="Arial" w:hAnsi="Arial Narrow" w:cs="Arial"/>
                <w:b/>
                <w:sz w:val="16"/>
                <w:szCs w:val="16"/>
              </w:rPr>
              <w:t>Nombre / Cargo</w:t>
            </w:r>
          </w:p>
        </w:tc>
        <w:tc>
          <w:tcPr>
            <w:tcW w:w="1163" w:type="dxa"/>
          </w:tcPr>
          <w:p w14:paraId="204F7E00" w14:textId="77777777" w:rsidR="00E77E46" w:rsidRPr="006D7CC2" w:rsidRDefault="00812188" w:rsidP="009D03AD">
            <w:pPr>
              <w:ind w:left="0" w:right="49" w:hanging="2"/>
              <w:jc w:val="center"/>
              <w:rPr>
                <w:rFonts w:ascii="Arial Narrow" w:eastAsia="Arial" w:hAnsi="Arial Narrow" w:cs="Arial"/>
                <w:sz w:val="16"/>
                <w:szCs w:val="16"/>
              </w:rPr>
            </w:pPr>
            <w:r w:rsidRPr="006D7CC2">
              <w:rPr>
                <w:rFonts w:ascii="Arial Narrow" w:eastAsia="Arial" w:hAnsi="Arial Narrow" w:cs="Arial"/>
                <w:b/>
                <w:sz w:val="16"/>
                <w:szCs w:val="16"/>
              </w:rPr>
              <w:t>Firma</w:t>
            </w:r>
          </w:p>
        </w:tc>
      </w:tr>
      <w:tr w:rsidR="00182271" w:rsidRPr="006D7CC2" w14:paraId="3AD78613" w14:textId="77777777" w:rsidTr="00F94911">
        <w:tc>
          <w:tcPr>
            <w:tcW w:w="880" w:type="dxa"/>
            <w:vAlign w:val="center"/>
          </w:tcPr>
          <w:p w14:paraId="64812F2D" w14:textId="77777777" w:rsidR="00182271" w:rsidRPr="006D7CC2" w:rsidRDefault="00182271" w:rsidP="00182271">
            <w:pPr>
              <w:ind w:left="0" w:right="49" w:hanging="2"/>
              <w:rPr>
                <w:rFonts w:ascii="Arial Narrow" w:eastAsia="Arial" w:hAnsi="Arial Narrow" w:cs="Arial"/>
                <w:sz w:val="16"/>
                <w:szCs w:val="16"/>
              </w:rPr>
            </w:pPr>
            <w:r w:rsidRPr="006D7CC2">
              <w:rPr>
                <w:rFonts w:ascii="Arial Narrow" w:eastAsia="Arial" w:hAnsi="Arial Narrow" w:cs="Arial"/>
                <w:sz w:val="16"/>
                <w:szCs w:val="16"/>
              </w:rPr>
              <w:t>Aprobó</w:t>
            </w:r>
          </w:p>
        </w:tc>
        <w:tc>
          <w:tcPr>
            <w:tcW w:w="7341" w:type="dxa"/>
          </w:tcPr>
          <w:p w14:paraId="4AFBC0C4" w14:textId="0629B36A" w:rsidR="00182271" w:rsidRPr="006D7CC2" w:rsidRDefault="00182271" w:rsidP="00182271">
            <w:pPr>
              <w:ind w:right="49"/>
              <w:rPr>
                <w:rFonts w:ascii="Arial Narrow" w:eastAsia="Arial" w:hAnsi="Arial Narrow" w:cs="Arial"/>
                <w:sz w:val="16"/>
                <w:szCs w:val="16"/>
              </w:rPr>
            </w:pPr>
            <w:r w:rsidRPr="006D7CC2">
              <w:rPr>
                <w:rFonts w:ascii="Arial Narrow" w:hAnsi="Arial Narrow" w:cs="Arial"/>
                <w:sz w:val="14"/>
                <w:szCs w:val="14"/>
                <w:shd w:val="clear" w:color="auto" w:fill="FFFFFF"/>
              </w:rPr>
              <w:t>Nombre del Subdirector o jefe del área responsable del proyecto de Inversión o Funcionamiento- Cargo</w:t>
            </w:r>
          </w:p>
        </w:tc>
        <w:tc>
          <w:tcPr>
            <w:tcW w:w="1163" w:type="dxa"/>
          </w:tcPr>
          <w:p w14:paraId="371EFCDD" w14:textId="77777777" w:rsidR="00182271" w:rsidRPr="006D7CC2" w:rsidRDefault="00182271" w:rsidP="00182271">
            <w:pPr>
              <w:ind w:left="0" w:right="49" w:hanging="2"/>
              <w:jc w:val="center"/>
              <w:rPr>
                <w:rFonts w:ascii="Arial Narrow" w:eastAsia="Arial" w:hAnsi="Arial Narrow" w:cs="Arial"/>
                <w:sz w:val="16"/>
                <w:szCs w:val="16"/>
              </w:rPr>
            </w:pPr>
          </w:p>
        </w:tc>
      </w:tr>
      <w:tr w:rsidR="00182271" w:rsidRPr="006D7CC2" w14:paraId="5251FC16" w14:textId="77777777" w:rsidTr="00F94911">
        <w:trPr>
          <w:trHeight w:val="198"/>
        </w:trPr>
        <w:tc>
          <w:tcPr>
            <w:tcW w:w="880" w:type="dxa"/>
            <w:vAlign w:val="center"/>
          </w:tcPr>
          <w:p w14:paraId="793F4DEE" w14:textId="77777777" w:rsidR="00182271" w:rsidRPr="006D7CC2" w:rsidRDefault="00182271" w:rsidP="00182271">
            <w:pPr>
              <w:ind w:left="0" w:right="49" w:hanging="2"/>
              <w:rPr>
                <w:rFonts w:ascii="Arial Narrow" w:eastAsia="Arial" w:hAnsi="Arial Narrow" w:cs="Arial"/>
                <w:sz w:val="16"/>
                <w:szCs w:val="16"/>
              </w:rPr>
            </w:pPr>
            <w:r w:rsidRPr="006D7CC2">
              <w:rPr>
                <w:rFonts w:ascii="Arial Narrow" w:eastAsia="Arial" w:hAnsi="Arial Narrow" w:cs="Arial"/>
                <w:sz w:val="16"/>
                <w:szCs w:val="16"/>
              </w:rPr>
              <w:t>Revisó</w:t>
            </w:r>
          </w:p>
        </w:tc>
        <w:tc>
          <w:tcPr>
            <w:tcW w:w="7341" w:type="dxa"/>
          </w:tcPr>
          <w:p w14:paraId="17BBF593" w14:textId="61186FE3" w:rsidR="00182271" w:rsidRPr="006D7CC2" w:rsidRDefault="00182271" w:rsidP="00182271">
            <w:pPr>
              <w:ind w:right="49"/>
              <w:rPr>
                <w:rFonts w:ascii="Arial Narrow" w:eastAsia="Arial" w:hAnsi="Arial Narrow" w:cs="Arial"/>
                <w:sz w:val="16"/>
                <w:szCs w:val="16"/>
                <w:highlight w:val="white"/>
              </w:rPr>
            </w:pPr>
            <w:r w:rsidRPr="006D7CC2">
              <w:rPr>
                <w:rFonts w:ascii="Arial Narrow" w:hAnsi="Arial Narrow" w:cs="Arial"/>
                <w:sz w:val="14"/>
                <w:szCs w:val="14"/>
                <w:shd w:val="clear" w:color="auto" w:fill="FFFFFF"/>
              </w:rPr>
              <w:t>Nombre del superior inmediato - Cargo</w:t>
            </w:r>
          </w:p>
        </w:tc>
        <w:tc>
          <w:tcPr>
            <w:tcW w:w="1163" w:type="dxa"/>
          </w:tcPr>
          <w:p w14:paraId="20C8CC4A" w14:textId="44A41E7C" w:rsidR="00182271" w:rsidRPr="006D7CC2" w:rsidRDefault="00182271" w:rsidP="00182271">
            <w:pPr>
              <w:ind w:left="0" w:right="49" w:hanging="2"/>
              <w:jc w:val="center"/>
              <w:rPr>
                <w:rFonts w:ascii="Arial Narrow" w:eastAsia="Arial" w:hAnsi="Arial Narrow" w:cs="Arial"/>
                <w:sz w:val="16"/>
                <w:szCs w:val="16"/>
              </w:rPr>
            </w:pPr>
          </w:p>
        </w:tc>
      </w:tr>
      <w:tr w:rsidR="00182271" w:rsidRPr="006D7CC2" w14:paraId="64945CD0" w14:textId="77777777" w:rsidTr="00F94911">
        <w:trPr>
          <w:trHeight w:val="75"/>
        </w:trPr>
        <w:tc>
          <w:tcPr>
            <w:tcW w:w="880" w:type="dxa"/>
            <w:vAlign w:val="center"/>
          </w:tcPr>
          <w:p w14:paraId="2E40C397" w14:textId="77777777" w:rsidR="00182271" w:rsidRPr="006D7CC2" w:rsidRDefault="00182271" w:rsidP="00182271">
            <w:pPr>
              <w:ind w:left="0" w:right="49" w:hanging="2"/>
              <w:rPr>
                <w:rFonts w:ascii="Arial Narrow" w:eastAsia="Arial" w:hAnsi="Arial Narrow" w:cs="Arial"/>
                <w:sz w:val="16"/>
                <w:szCs w:val="16"/>
              </w:rPr>
            </w:pPr>
            <w:r w:rsidRPr="006D7CC2">
              <w:rPr>
                <w:rFonts w:ascii="Arial Narrow" w:eastAsia="Arial" w:hAnsi="Arial Narrow" w:cs="Arial"/>
                <w:sz w:val="16"/>
                <w:szCs w:val="16"/>
              </w:rPr>
              <w:t>Elaboró</w:t>
            </w:r>
          </w:p>
        </w:tc>
        <w:tc>
          <w:tcPr>
            <w:tcW w:w="7341" w:type="dxa"/>
          </w:tcPr>
          <w:p w14:paraId="059C4B68" w14:textId="0A9F27B2" w:rsidR="00182271" w:rsidRPr="006D7CC2" w:rsidRDefault="00182271" w:rsidP="00182271">
            <w:pPr>
              <w:ind w:right="49"/>
              <w:rPr>
                <w:rFonts w:ascii="Arial Narrow" w:eastAsia="Arial" w:hAnsi="Arial Narrow" w:cs="Arial"/>
                <w:sz w:val="16"/>
                <w:szCs w:val="16"/>
              </w:rPr>
            </w:pPr>
            <w:r w:rsidRPr="006D7CC2">
              <w:rPr>
                <w:rFonts w:ascii="Arial Narrow" w:hAnsi="Arial Narrow" w:cs="Arial"/>
                <w:sz w:val="14"/>
                <w:szCs w:val="14"/>
                <w:shd w:val="clear" w:color="auto" w:fill="FFFFFF"/>
              </w:rPr>
              <w:t>Nombre del Profesional del área o referente técnico - Cargo</w:t>
            </w:r>
          </w:p>
        </w:tc>
        <w:tc>
          <w:tcPr>
            <w:tcW w:w="1163" w:type="dxa"/>
          </w:tcPr>
          <w:p w14:paraId="58057633" w14:textId="6732491F" w:rsidR="00182271" w:rsidRPr="006D7CC2" w:rsidRDefault="00182271" w:rsidP="00182271">
            <w:pPr>
              <w:ind w:left="0" w:right="49" w:hanging="2"/>
              <w:rPr>
                <w:rFonts w:ascii="Arial Narrow" w:eastAsia="Arial" w:hAnsi="Arial Narrow" w:cs="Arial"/>
                <w:sz w:val="16"/>
                <w:szCs w:val="16"/>
              </w:rPr>
            </w:pPr>
          </w:p>
        </w:tc>
      </w:tr>
      <w:tr w:rsidR="00E77E46" w:rsidRPr="006D7CC2" w14:paraId="2C4AF406" w14:textId="77777777" w:rsidTr="009D03AD">
        <w:tc>
          <w:tcPr>
            <w:tcW w:w="9384" w:type="dxa"/>
            <w:gridSpan w:val="3"/>
          </w:tcPr>
          <w:p w14:paraId="2AB9930C" w14:textId="77777777" w:rsidR="00E77E46" w:rsidRPr="006D7CC2" w:rsidRDefault="00812188" w:rsidP="009D03AD">
            <w:pPr>
              <w:ind w:left="0" w:right="49" w:hanging="2"/>
              <w:jc w:val="both"/>
              <w:rPr>
                <w:rFonts w:ascii="Arial Narrow" w:eastAsia="Arial" w:hAnsi="Arial Narrow" w:cs="Arial"/>
                <w:sz w:val="16"/>
                <w:szCs w:val="16"/>
              </w:rPr>
            </w:pPr>
            <w:r w:rsidRPr="006D7CC2">
              <w:rPr>
                <w:rFonts w:ascii="Arial Narrow" w:eastAsia="Arial" w:hAnsi="Arial Narrow" w:cs="Arial"/>
                <w:sz w:val="16"/>
                <w:szCs w:val="16"/>
              </w:rPr>
              <w:t xml:space="preserve">Los arriba firmantes declaramos que hemos revisado el presente documento y lo encontramos ajustado a las normas y disposiciones legales y/o técnicas vigentes.                                                                                                                                                 </w:t>
            </w:r>
          </w:p>
        </w:tc>
      </w:tr>
    </w:tbl>
    <w:p w14:paraId="46D41177" w14:textId="77777777" w:rsidR="00E77E46" w:rsidRPr="006D7CC2" w:rsidRDefault="00E77E46" w:rsidP="0023231A">
      <w:pPr>
        <w:ind w:leftChars="0" w:left="0" w:right="49" w:firstLineChars="0" w:firstLine="0"/>
        <w:jc w:val="both"/>
        <w:rPr>
          <w:rFonts w:ascii="Arial Narrow" w:eastAsia="Arial" w:hAnsi="Arial Narrow" w:cs="Arial"/>
          <w:color w:val="000000"/>
          <w:sz w:val="20"/>
          <w:szCs w:val="20"/>
        </w:rPr>
      </w:pPr>
    </w:p>
    <w:sectPr w:rsidR="00E77E46" w:rsidRPr="006D7CC2" w:rsidSect="00374F23">
      <w:pgSz w:w="12240" w:h="15840"/>
      <w:pgMar w:top="1417" w:right="1701" w:bottom="1417" w:left="1701" w:header="283" w:footer="7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D988B" w14:textId="77777777" w:rsidR="001E5492" w:rsidRDefault="001E5492">
      <w:pPr>
        <w:spacing w:line="240" w:lineRule="auto"/>
        <w:ind w:left="0" w:hanging="2"/>
      </w:pPr>
      <w:r>
        <w:separator/>
      </w:r>
    </w:p>
  </w:endnote>
  <w:endnote w:type="continuationSeparator" w:id="0">
    <w:p w14:paraId="095E029A" w14:textId="77777777" w:rsidR="001E5492" w:rsidRDefault="001E54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B234" w14:textId="77777777" w:rsidR="005C4D7B" w:rsidRDefault="005C4D7B">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5258" w14:textId="77777777" w:rsidR="00AD2D38" w:rsidRDefault="00AD2D38" w:rsidP="00AD2D38">
    <w:pPr>
      <w:ind w:left="0" w:hanging="2"/>
    </w:pPr>
  </w:p>
  <w:p w14:paraId="5894DCCC" w14:textId="77777777" w:rsidR="00AD2D38" w:rsidRDefault="00AD2D38" w:rsidP="00AD2D38">
    <w:pPr>
      <w:pStyle w:val="Piedepgina"/>
      <w:ind w:left="0" w:hanging="2"/>
    </w:pPr>
  </w:p>
  <w:p w14:paraId="61E76E5A" w14:textId="77777777" w:rsidR="00AD2D38" w:rsidRDefault="00AD2D38" w:rsidP="00AD2D38">
    <w:pPr>
      <w:ind w:left="0" w:hanging="2"/>
    </w:pPr>
  </w:p>
  <w:p w14:paraId="06815049" w14:textId="77777777" w:rsidR="00AD2D38" w:rsidRDefault="00AD2D38" w:rsidP="00AD2D38">
    <w:pPr>
      <w:pStyle w:val="Piedepgina"/>
      <w:ind w:left="0" w:hanging="2"/>
      <w:jc w:val="right"/>
    </w:pPr>
    <w:r>
      <w:rPr>
        <w:noProof/>
        <w:lang w:eastAsia="es-CO"/>
      </w:rPr>
      <mc:AlternateContent>
        <mc:Choice Requires="wps">
          <w:drawing>
            <wp:anchor distT="0" distB="0" distL="114300" distR="114300" simplePos="0" relativeHeight="251662336" behindDoc="0" locked="0" layoutInCell="1" allowOverlap="1" wp14:anchorId="20516C6B" wp14:editId="6EB8F9FE">
              <wp:simplePos x="0" y="0"/>
              <wp:positionH relativeFrom="column">
                <wp:posOffset>-413385</wp:posOffset>
              </wp:positionH>
              <wp:positionV relativeFrom="paragraph">
                <wp:posOffset>-426720</wp:posOffset>
              </wp:positionV>
              <wp:extent cx="4109085" cy="9144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EE337" w14:textId="77777777" w:rsidR="00E90DCE" w:rsidRPr="00A04C58" w:rsidRDefault="00E90DCE" w:rsidP="00E90DCE">
                          <w:pPr>
                            <w:spacing w:line="240" w:lineRule="auto"/>
                            <w:ind w:leftChars="0" w:firstLineChars="0"/>
                            <w:rPr>
                              <w:rFonts w:ascii="Arial" w:hAnsi="Arial" w:cs="Arial"/>
                              <w:color w:val="323E4F"/>
                              <w:sz w:val="14"/>
                              <w:szCs w:val="14"/>
                            </w:rPr>
                          </w:pPr>
                          <w:r>
                            <w:rPr>
                              <w:rFonts w:ascii="Arial" w:hAnsi="Arial" w:cs="Arial"/>
                              <w:color w:val="323E4F"/>
                              <w:sz w:val="14"/>
                              <w:szCs w:val="14"/>
                            </w:rPr>
                            <w:t>I</w:t>
                          </w:r>
                          <w:r w:rsidRPr="00A04C58">
                            <w:rPr>
                              <w:rFonts w:ascii="Arial" w:hAnsi="Arial" w:cs="Arial"/>
                              <w:color w:val="323E4F"/>
                              <w:sz w:val="14"/>
                              <w:szCs w:val="14"/>
                            </w:rPr>
                            <w:t>NSTITUTO PARA LA INVESTIGACIÓN EDUCATIVA Y EL DESARROLLO PEDAGÓGICO, IDEP</w:t>
                          </w:r>
                        </w:p>
                        <w:p w14:paraId="199F780B" w14:textId="77777777" w:rsidR="00E90DCE" w:rsidRDefault="00E90DCE" w:rsidP="00E90DCE">
                          <w:pPr>
                            <w:spacing w:line="240" w:lineRule="auto"/>
                            <w:ind w:leftChars="0" w:firstLineChars="0"/>
                            <w:rPr>
                              <w:rFonts w:ascii="Arial" w:hAnsi="Arial" w:cs="Arial"/>
                              <w:color w:val="17365D"/>
                              <w:sz w:val="14"/>
                              <w:szCs w:val="14"/>
                            </w:rPr>
                          </w:pPr>
                          <w:r>
                            <w:rPr>
                              <w:rFonts w:ascii="Arial" w:hAnsi="Arial" w:cs="Arial"/>
                              <w:color w:val="17365D"/>
                              <w:sz w:val="14"/>
                              <w:szCs w:val="14"/>
                            </w:rPr>
                            <w:t>Edificio Elemento, Avenida Calle 26 No. 69-76, Torre 1-Aire, Oficina 1004. Código postal 111071.</w:t>
                          </w:r>
                        </w:p>
                        <w:p w14:paraId="15CD0747" w14:textId="77777777" w:rsidR="00E90DCE" w:rsidRPr="00A04C58" w:rsidRDefault="00E90DCE" w:rsidP="00E90DCE">
                          <w:pPr>
                            <w:spacing w:line="240" w:lineRule="auto"/>
                            <w:ind w:leftChars="0" w:firstLineChars="0"/>
                            <w:rPr>
                              <w:rFonts w:ascii="Arial" w:hAnsi="Arial" w:cs="Arial"/>
                              <w:color w:val="323E4F"/>
                              <w:sz w:val="14"/>
                              <w:szCs w:val="14"/>
                            </w:rPr>
                          </w:pPr>
                          <w:r w:rsidRPr="00A04C58">
                            <w:rPr>
                              <w:rFonts w:ascii="Arial" w:hAnsi="Arial" w:cs="Arial"/>
                              <w:color w:val="323E4F"/>
                              <w:sz w:val="14"/>
                              <w:szCs w:val="14"/>
                            </w:rPr>
                            <w:t>Radicación: (601) 2630603. Dirección General: (601) 6664896</w:t>
                          </w:r>
                        </w:p>
                        <w:p w14:paraId="759CFAFE" w14:textId="77777777" w:rsidR="00E90DCE" w:rsidRPr="00A04C58" w:rsidRDefault="00E90DCE" w:rsidP="00E90DCE">
                          <w:pPr>
                            <w:spacing w:line="240" w:lineRule="auto"/>
                            <w:ind w:leftChars="0" w:firstLineChars="0"/>
                            <w:rPr>
                              <w:rFonts w:ascii="Arial" w:hAnsi="Arial" w:cs="Arial"/>
                              <w:color w:val="323E4F"/>
                              <w:sz w:val="14"/>
                              <w:szCs w:val="14"/>
                            </w:rPr>
                          </w:pPr>
                          <w:r w:rsidRPr="00A04C58">
                            <w:rPr>
                              <w:rFonts w:ascii="Arial" w:hAnsi="Arial" w:cs="Arial"/>
                              <w:color w:val="323E4F"/>
                              <w:sz w:val="14"/>
                              <w:szCs w:val="14"/>
                            </w:rPr>
                            <w:t>Línea de atención al ciudadano 195</w:t>
                          </w:r>
                        </w:p>
                        <w:p w14:paraId="2255D810" w14:textId="77777777" w:rsidR="00E90DCE" w:rsidRPr="00A04C58" w:rsidRDefault="00E90DCE" w:rsidP="00E90DCE">
                          <w:pPr>
                            <w:spacing w:line="240" w:lineRule="auto"/>
                            <w:ind w:leftChars="0" w:firstLineChars="0"/>
                            <w:rPr>
                              <w:rFonts w:ascii="Arial" w:hAnsi="Arial" w:cs="Arial"/>
                              <w:color w:val="323E4F"/>
                              <w:sz w:val="14"/>
                              <w:szCs w:val="14"/>
                            </w:rPr>
                          </w:pPr>
                          <w:r w:rsidRPr="00A04C58">
                            <w:rPr>
                              <w:rFonts w:ascii="Arial" w:hAnsi="Arial" w:cs="Arial"/>
                              <w:color w:val="323E4F"/>
                              <w:sz w:val="14"/>
                              <w:szCs w:val="14"/>
                            </w:rPr>
                            <w:t>Bogotá DC - Colombia</w:t>
                          </w:r>
                        </w:p>
                        <w:p w14:paraId="5B7A2185" w14:textId="524EA5F8" w:rsidR="00AD2D38" w:rsidRPr="007940A9" w:rsidRDefault="00E90DCE" w:rsidP="00E90DCE">
                          <w:pPr>
                            <w:spacing w:line="180" w:lineRule="atLeast"/>
                            <w:rPr>
                              <w:rFonts w:ascii="Arial" w:hAnsi="Arial" w:cs="Arial"/>
                              <w:color w:val="17365D" w:themeColor="text2" w:themeShade="BF"/>
                              <w:sz w:val="14"/>
                              <w:szCs w:val="14"/>
                              <w:lang w:val="es-ES"/>
                            </w:rPr>
                          </w:pPr>
                          <w:r w:rsidRPr="00A04C58">
                            <w:rPr>
                              <w:rFonts w:ascii="Arial" w:hAnsi="Arial" w:cs="Arial"/>
                              <w:color w:val="323E4F"/>
                              <w:sz w:val="14"/>
                              <w:szCs w:val="14"/>
                            </w:rPr>
                            <w:t>idep@idep.edu.co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16C6B" id="_x0000_t202" coordsize="21600,21600" o:spt="202" path="m,l,21600r21600,l21600,xe">
              <v:stroke joinstyle="miter"/>
              <v:path gradientshapeok="t" o:connecttype="rect"/>
            </v:shapetype>
            <v:shape id="Text Box 1" o:spid="_x0000_s1026" type="#_x0000_t202" style="position:absolute;left:0;text-align:left;margin-left:-32.55pt;margin-top:-33.6pt;width:323.5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" stroked="f">
              <v:textbox>
                <w:txbxContent>
                  <w:p w14:paraId="3A3EE337" w14:textId="77777777" w:rsidR="00E90DCE" w:rsidRPr="00A04C58" w:rsidRDefault="00E90DCE" w:rsidP="00E90DCE">
                    <w:pPr>
                      <w:spacing w:line="240" w:lineRule="auto"/>
                      <w:ind w:leftChars="0" w:firstLineChars="0"/>
                      <w:rPr>
                        <w:rFonts w:ascii="Arial" w:hAnsi="Arial" w:cs="Arial"/>
                        <w:color w:val="323E4F"/>
                        <w:sz w:val="14"/>
                        <w:szCs w:val="14"/>
                      </w:rPr>
                    </w:pPr>
                    <w:r>
                      <w:rPr>
                        <w:rFonts w:ascii="Arial" w:hAnsi="Arial" w:cs="Arial"/>
                        <w:color w:val="323E4F"/>
                        <w:sz w:val="14"/>
                        <w:szCs w:val="14"/>
                      </w:rPr>
                      <w:t>I</w:t>
                    </w:r>
                    <w:r w:rsidRPr="00A04C58">
                      <w:rPr>
                        <w:rFonts w:ascii="Arial" w:hAnsi="Arial" w:cs="Arial"/>
                        <w:color w:val="323E4F"/>
                        <w:sz w:val="14"/>
                        <w:szCs w:val="14"/>
                      </w:rPr>
                      <w:t>NSTITUTO PARA LA INVESTIGACIÓN EDUCATIVA Y EL DESARROLLO PEDAGÓGICO, IDEP</w:t>
                    </w:r>
                  </w:p>
                  <w:p w14:paraId="199F780B" w14:textId="77777777" w:rsidR="00E90DCE" w:rsidRDefault="00E90DCE" w:rsidP="00E90DCE">
                    <w:pPr>
                      <w:spacing w:line="240" w:lineRule="auto"/>
                      <w:ind w:leftChars="0" w:firstLineChars="0"/>
                      <w:rPr>
                        <w:rFonts w:ascii="Arial" w:hAnsi="Arial" w:cs="Arial"/>
                        <w:color w:val="17365D"/>
                        <w:sz w:val="14"/>
                        <w:szCs w:val="14"/>
                      </w:rPr>
                    </w:pPr>
                    <w:r>
                      <w:rPr>
                        <w:rFonts w:ascii="Arial" w:hAnsi="Arial" w:cs="Arial"/>
                        <w:color w:val="17365D"/>
                        <w:sz w:val="14"/>
                        <w:szCs w:val="14"/>
                      </w:rPr>
                      <w:t>Edificio Elemento, Avenida Calle 26 No. 69-76, Torre 1-Aire, Oficina 1004. Código postal 111071.</w:t>
                    </w:r>
                  </w:p>
                  <w:p w14:paraId="15CD0747" w14:textId="77777777" w:rsidR="00E90DCE" w:rsidRPr="00A04C58" w:rsidRDefault="00E90DCE" w:rsidP="00E90DCE">
                    <w:pPr>
                      <w:spacing w:line="240" w:lineRule="auto"/>
                      <w:ind w:leftChars="0" w:firstLineChars="0"/>
                      <w:rPr>
                        <w:rFonts w:ascii="Arial" w:hAnsi="Arial" w:cs="Arial"/>
                        <w:color w:val="323E4F"/>
                        <w:sz w:val="14"/>
                        <w:szCs w:val="14"/>
                      </w:rPr>
                    </w:pPr>
                    <w:r w:rsidRPr="00A04C58">
                      <w:rPr>
                        <w:rFonts w:ascii="Arial" w:hAnsi="Arial" w:cs="Arial"/>
                        <w:color w:val="323E4F"/>
                        <w:sz w:val="14"/>
                        <w:szCs w:val="14"/>
                      </w:rPr>
                      <w:t>Radicación: (601) 2630603. Dirección General: (601) 6664896</w:t>
                    </w:r>
                  </w:p>
                  <w:p w14:paraId="759CFAFE" w14:textId="77777777" w:rsidR="00E90DCE" w:rsidRPr="00A04C58" w:rsidRDefault="00E90DCE" w:rsidP="00E90DCE">
                    <w:pPr>
                      <w:spacing w:line="240" w:lineRule="auto"/>
                      <w:ind w:leftChars="0" w:firstLineChars="0"/>
                      <w:rPr>
                        <w:rFonts w:ascii="Arial" w:hAnsi="Arial" w:cs="Arial"/>
                        <w:color w:val="323E4F"/>
                        <w:sz w:val="14"/>
                        <w:szCs w:val="14"/>
                      </w:rPr>
                    </w:pPr>
                    <w:r w:rsidRPr="00A04C58">
                      <w:rPr>
                        <w:rFonts w:ascii="Arial" w:hAnsi="Arial" w:cs="Arial"/>
                        <w:color w:val="323E4F"/>
                        <w:sz w:val="14"/>
                        <w:szCs w:val="14"/>
                      </w:rPr>
                      <w:t>Línea de atención al ciudadano 195</w:t>
                    </w:r>
                  </w:p>
                  <w:p w14:paraId="2255D810" w14:textId="77777777" w:rsidR="00E90DCE" w:rsidRPr="00A04C58" w:rsidRDefault="00E90DCE" w:rsidP="00E90DCE">
                    <w:pPr>
                      <w:spacing w:line="240" w:lineRule="auto"/>
                      <w:ind w:leftChars="0" w:firstLineChars="0"/>
                      <w:rPr>
                        <w:rFonts w:ascii="Arial" w:hAnsi="Arial" w:cs="Arial"/>
                        <w:color w:val="323E4F"/>
                        <w:sz w:val="14"/>
                        <w:szCs w:val="14"/>
                      </w:rPr>
                    </w:pPr>
                    <w:r w:rsidRPr="00A04C58">
                      <w:rPr>
                        <w:rFonts w:ascii="Arial" w:hAnsi="Arial" w:cs="Arial"/>
                        <w:color w:val="323E4F"/>
                        <w:sz w:val="14"/>
                        <w:szCs w:val="14"/>
                      </w:rPr>
                      <w:t>Bogotá DC - Colombia</w:t>
                    </w:r>
                  </w:p>
                  <w:p w14:paraId="5B7A2185" w14:textId="524EA5F8" w:rsidR="00AD2D38" w:rsidRPr="007940A9" w:rsidRDefault="00E90DCE" w:rsidP="00E90DCE">
                    <w:pPr>
                      <w:spacing w:line="180" w:lineRule="atLeast"/>
                      <w:rPr>
                        <w:rFonts w:ascii="Arial" w:hAnsi="Arial" w:cs="Arial"/>
                        <w:color w:val="17365D" w:themeColor="text2" w:themeShade="BF"/>
                        <w:sz w:val="14"/>
                        <w:szCs w:val="14"/>
                        <w:lang w:val="es-ES"/>
                      </w:rPr>
                    </w:pPr>
                    <w:r w:rsidRPr="00A04C58">
                      <w:rPr>
                        <w:rFonts w:ascii="Arial" w:hAnsi="Arial" w:cs="Arial"/>
                        <w:color w:val="323E4F"/>
                        <w:sz w:val="14"/>
                        <w:szCs w:val="14"/>
                      </w:rPr>
                      <w:t>idep@idep.edu.co</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495B7D29" wp14:editId="55DD5959">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7764E30C" w14:textId="77777777" w:rsidR="00AD2D38" w:rsidRDefault="00AD2D38" w:rsidP="00AD2D38">
                          <w:pPr>
                            <w:ind w:left="0" w:hanging="2"/>
                          </w:pPr>
                          <w:r>
                            <w:rPr>
                              <w:noProof/>
                              <w:lang w:eastAsia="es-CO"/>
                            </w:rPr>
                            <w:drawing>
                              <wp:inline distT="0" distB="0" distL="0" distR="0" wp14:anchorId="74674D99" wp14:editId="3A18EBBB">
                                <wp:extent cx="2012950" cy="652145"/>
                                <wp:effectExtent l="0" t="0" r="6350" b="0"/>
                                <wp:docPr id="29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B7D29" id="Cuadro de texto 2" o:spid="_x0000_s1027" type="#_x0000_t202" style="position:absolute;left:0;text-align:left;margin-left:299.7pt;margin-top:-35.1pt;width:174.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u/EgIAAAIE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cPxZVdPlVTWnhGNuMa9mi3luwern086H+EmCISlo&#10;qEcLZHR2eAgxTcPq55LUzMK90jrbQFvSN3Q5R/hXGaMiulQr09DrMn2jbxLJj1bkw5EpPcbYQNsT&#10;60R0pByH7ZB1zpIkRbYgjiiDh9GU+Igw6MD/oaRHQzY0/N4zLynRny1KuZzOZsnBeTObLyrc+MvM&#10;9jLDLEeohkZKxnATs+tHYrcoeauyGi+TnEZGo2WRTo8iOflyn6tenu76CQ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Df&#10;mLu/EgIAAAIEAAAOAAAAAAAAAAAAAAAAAC4CAABkcnMvZTJvRG9jLnhtbFBLAQItABQABgAIAAAA&#10;IQAZSQ7s3wAAAAoBAAAPAAAAAAAAAAAAAAAAAGwEAABkcnMvZG93bnJldi54bWxQSwUGAAAAAAQA&#10;BADzAAAAeAUAAAAA&#10;" filled="f" stroked="f">
              <v:textbox>
                <w:txbxContent>
                  <w:p w14:paraId="7764E30C" w14:textId="77777777" w:rsidR="00AD2D38" w:rsidRDefault="00AD2D38" w:rsidP="00AD2D38">
                    <w:pPr>
                      <w:ind w:left="0" w:hanging="2"/>
                    </w:pPr>
                    <w:r>
                      <w:rPr>
                        <w:noProof/>
                      </w:rPr>
                      <w:drawing>
                        <wp:inline distT="0" distB="0" distL="0" distR="0" wp14:anchorId="74674D99" wp14:editId="3A18EBBB">
                          <wp:extent cx="2012950" cy="652145"/>
                          <wp:effectExtent l="0" t="0" r="6350" b="0"/>
                          <wp:docPr id="29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2">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tab/>
    </w:r>
  </w:p>
  <w:p w14:paraId="2EB7C1E5" w14:textId="77777777" w:rsidR="005C4D7B" w:rsidRDefault="005C4D7B">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C1C9" w14:textId="77777777" w:rsidR="005C4D7B" w:rsidRDefault="005C4D7B">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E16D5" w14:textId="77777777" w:rsidR="001E5492" w:rsidRDefault="001E5492">
      <w:pPr>
        <w:spacing w:line="240" w:lineRule="auto"/>
        <w:ind w:left="0" w:hanging="2"/>
      </w:pPr>
      <w:r>
        <w:separator/>
      </w:r>
    </w:p>
  </w:footnote>
  <w:footnote w:type="continuationSeparator" w:id="0">
    <w:p w14:paraId="22266C42" w14:textId="77777777" w:rsidR="001E5492" w:rsidRDefault="001E5492">
      <w:pPr>
        <w:spacing w:line="240" w:lineRule="auto"/>
        <w:ind w:left="0" w:hanging="2"/>
      </w:pPr>
      <w:r>
        <w:continuationSeparator/>
      </w:r>
    </w:p>
  </w:footnote>
  <w:footnote w:id="1">
    <w:p w14:paraId="0D37446F" w14:textId="77777777" w:rsidR="000A49D8" w:rsidRPr="000A49D8" w:rsidRDefault="000A49D8" w:rsidP="000A49D8">
      <w:pPr>
        <w:pStyle w:val="Textonotapie"/>
        <w:ind w:left="0" w:hanging="2"/>
        <w:jc w:val="both"/>
        <w:rPr>
          <w:rFonts w:ascii="Arial Narrow" w:hAnsi="Arial Narrow"/>
        </w:rPr>
      </w:pPr>
      <w:r>
        <w:rPr>
          <w:rStyle w:val="Refdenotaalpie"/>
        </w:rPr>
        <w:footnoteRef/>
      </w:r>
      <w:r>
        <w:t xml:space="preserve"> </w:t>
      </w:r>
      <w:r w:rsidRPr="000A49D8">
        <w:rPr>
          <w:rFonts w:ascii="Arial Narrow" w:hAnsi="Arial Narrow"/>
        </w:rPr>
        <w:t xml:space="preserve">Es importante establecer que el porcentaje al que se refiere la norma varía de acuerdo a la rama de actividad económica que se pretende contratar, para lo cual se establecieron los siguientes topes: </w:t>
      </w:r>
    </w:p>
    <w:p w14:paraId="1C490AB4" w14:textId="77777777" w:rsidR="000A49D8" w:rsidRPr="000A49D8" w:rsidRDefault="000A49D8" w:rsidP="000A49D8">
      <w:pPr>
        <w:pStyle w:val="Textonotapie"/>
        <w:ind w:left="0" w:hanging="2"/>
        <w:rPr>
          <w:rFonts w:ascii="Arial Narrow" w:hAnsi="Arial Narrow"/>
        </w:rPr>
      </w:pPr>
      <w:r w:rsidRPr="000A49D8">
        <w:rPr>
          <w:rFonts w:ascii="Arial Narrow" w:hAnsi="Arial Narrow"/>
        </w:rPr>
        <w:t>- Contratos de transporte y almacenamiento: 12,1% (2022) y 16,6% (desde el 1ro de junio 2023)</w:t>
      </w:r>
    </w:p>
    <w:p w14:paraId="392C4D98" w14:textId="77777777" w:rsidR="000A49D8" w:rsidRPr="000A49D8" w:rsidRDefault="000A49D8" w:rsidP="000A49D8">
      <w:pPr>
        <w:pStyle w:val="Textonotapie"/>
        <w:ind w:left="0" w:hanging="2"/>
        <w:rPr>
          <w:rFonts w:ascii="Arial Narrow" w:hAnsi="Arial Narrow"/>
        </w:rPr>
      </w:pPr>
      <w:r w:rsidRPr="000A49D8">
        <w:rPr>
          <w:rFonts w:ascii="Arial Narrow" w:hAnsi="Arial Narrow"/>
        </w:rPr>
        <w:t>-Suministro de electricidad, gas y agua: 24,4% (2022) y 28,2% (desde el 1ro de junio de 2023)</w:t>
      </w:r>
    </w:p>
    <w:p w14:paraId="73A98E84" w14:textId="77777777" w:rsidR="000A49D8" w:rsidRPr="000A49D8" w:rsidRDefault="000A49D8" w:rsidP="000A49D8">
      <w:pPr>
        <w:pStyle w:val="Textonotapie"/>
        <w:ind w:left="0" w:hanging="2"/>
        <w:rPr>
          <w:rFonts w:ascii="Arial Narrow" w:hAnsi="Arial Narrow"/>
        </w:rPr>
      </w:pPr>
      <w:r w:rsidRPr="000A49D8">
        <w:rPr>
          <w:rFonts w:ascii="Arial Narrow" w:hAnsi="Arial Narrow"/>
        </w:rPr>
        <w:t>- Actividades inmobiliarias: 33,2% (2022) y 37,2% (desde el 1ro de junio de 2023)</w:t>
      </w:r>
    </w:p>
    <w:p w14:paraId="4ACD5709" w14:textId="77777777" w:rsidR="000A49D8" w:rsidRPr="000A49D8" w:rsidRDefault="000A49D8" w:rsidP="000A49D8">
      <w:pPr>
        <w:pStyle w:val="Textonotapie"/>
        <w:ind w:left="0" w:hanging="2"/>
        <w:rPr>
          <w:rFonts w:ascii="Arial Narrow" w:hAnsi="Arial Narrow"/>
        </w:rPr>
      </w:pPr>
      <w:r w:rsidRPr="000A49D8">
        <w:rPr>
          <w:rFonts w:ascii="Arial Narrow" w:hAnsi="Arial Narrow"/>
        </w:rPr>
        <w:t>- Información y telecomunicaciones: 45,5% y 49,5% (desde el 1ro de junio de 2023)</w:t>
      </w:r>
    </w:p>
    <w:p w14:paraId="4290E27D" w14:textId="77777777" w:rsidR="000A49D8" w:rsidRPr="000A49D8" w:rsidRDefault="000A49D8" w:rsidP="000A49D8">
      <w:pPr>
        <w:pStyle w:val="Textonotapie"/>
        <w:ind w:left="0" w:hanging="2"/>
        <w:rPr>
          <w:rFonts w:ascii="Arial Narrow" w:hAnsi="Arial Narrow"/>
        </w:rPr>
      </w:pPr>
      <w:r w:rsidRPr="000A49D8">
        <w:rPr>
          <w:rFonts w:ascii="Arial Narrow" w:hAnsi="Arial Narrow"/>
        </w:rPr>
        <w:t>- Industria manufacturera: 45,9% y 49,9% (desde el 1ro de de junio de 2023)</w:t>
      </w:r>
    </w:p>
    <w:p w14:paraId="4B4DB6AB" w14:textId="77777777" w:rsidR="000A49D8" w:rsidRPr="000A49D8" w:rsidRDefault="000A49D8" w:rsidP="000A49D8">
      <w:pPr>
        <w:pStyle w:val="Textonotapie"/>
        <w:ind w:left="0" w:hanging="2"/>
        <w:rPr>
          <w:rFonts w:ascii="Arial Narrow" w:hAnsi="Arial Narrow"/>
        </w:rPr>
      </w:pPr>
      <w:r w:rsidRPr="000A49D8">
        <w:rPr>
          <w:rFonts w:ascii="Arial Narrow" w:hAnsi="Arial Narrow"/>
        </w:rPr>
        <w:t>-Comercio y Reparación de vehículos: 49,4% y 50% (desde el 1ro de junio de 2023)</w:t>
      </w:r>
    </w:p>
    <w:p w14:paraId="15209E8B" w14:textId="7EDA0D8C" w:rsidR="000A49D8" w:rsidRDefault="000A49D8">
      <w:pPr>
        <w:pStyle w:val="Textonotapie"/>
        <w:ind w:left="0" w:hanging="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91582"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9"/>
      <w:tblW w:w="88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8"/>
      <w:gridCol w:w="3663"/>
      <w:gridCol w:w="3033"/>
    </w:tblGrid>
    <w:tr w:rsidR="005C4D7B" w14:paraId="34E9445A" w14:textId="77777777">
      <w:trPr>
        <w:cantSplit/>
        <w:trHeight w:val="479"/>
      </w:trPr>
      <w:tc>
        <w:tcPr>
          <w:tcW w:w="2108" w:type="dxa"/>
          <w:vMerge w:val="restart"/>
        </w:tcPr>
        <w:p w14:paraId="6D4B159C" w14:textId="77777777" w:rsidR="005C4D7B" w:rsidRDefault="005C4D7B">
          <w:pPr>
            <w:pBdr>
              <w:top w:val="nil"/>
              <w:left w:val="nil"/>
              <w:bottom w:val="nil"/>
              <w:right w:val="nil"/>
              <w:between w:val="nil"/>
            </w:pBdr>
            <w:spacing w:line="240" w:lineRule="auto"/>
            <w:ind w:left="0" w:hanging="2"/>
            <w:jc w:val="center"/>
            <w:rPr>
              <w:rFonts w:ascii="Arial" w:eastAsia="Arial" w:hAnsi="Arial" w:cs="Arial"/>
              <w:color w:val="000000"/>
            </w:rPr>
          </w:pPr>
          <w:r>
            <w:rPr>
              <w:noProof/>
              <w:lang w:eastAsia="es-CO"/>
            </w:rPr>
            <w:drawing>
              <wp:anchor distT="0" distB="0" distL="114300" distR="114300" simplePos="0" relativeHeight="251660288" behindDoc="0" locked="0" layoutInCell="1" hidden="0" allowOverlap="1" wp14:anchorId="1A213613" wp14:editId="07242FB4">
                <wp:simplePos x="0" y="0"/>
                <wp:positionH relativeFrom="column">
                  <wp:posOffset>91441</wp:posOffset>
                </wp:positionH>
                <wp:positionV relativeFrom="paragraph">
                  <wp:posOffset>77470</wp:posOffset>
                </wp:positionV>
                <wp:extent cx="1095375" cy="774065"/>
                <wp:effectExtent l="0" t="0" r="0" b="0"/>
                <wp:wrapNone/>
                <wp:docPr id="2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95375" cy="774065"/>
                        </a:xfrm>
                        <a:prstGeom prst="rect">
                          <a:avLst/>
                        </a:prstGeom>
                        <a:ln/>
                      </pic:spPr>
                    </pic:pic>
                  </a:graphicData>
                </a:graphic>
              </wp:anchor>
            </w:drawing>
          </w:r>
        </w:p>
        <w:p w14:paraId="7488E566" w14:textId="77777777" w:rsidR="005C4D7B" w:rsidRDefault="005C4D7B">
          <w:pPr>
            <w:pBdr>
              <w:top w:val="nil"/>
              <w:left w:val="nil"/>
              <w:bottom w:val="nil"/>
              <w:right w:val="nil"/>
              <w:between w:val="nil"/>
            </w:pBdr>
            <w:spacing w:line="240" w:lineRule="auto"/>
            <w:ind w:left="0" w:hanging="2"/>
            <w:jc w:val="center"/>
            <w:rPr>
              <w:rFonts w:ascii="Arial" w:eastAsia="Arial" w:hAnsi="Arial" w:cs="Arial"/>
              <w:color w:val="000000"/>
            </w:rPr>
          </w:pPr>
        </w:p>
        <w:p w14:paraId="42D57144" w14:textId="77777777" w:rsidR="005C4D7B" w:rsidRDefault="005C4D7B">
          <w:pPr>
            <w:pBdr>
              <w:top w:val="nil"/>
              <w:left w:val="nil"/>
              <w:bottom w:val="nil"/>
              <w:right w:val="nil"/>
              <w:between w:val="nil"/>
            </w:pBdr>
            <w:spacing w:line="240" w:lineRule="auto"/>
            <w:ind w:left="0" w:hanging="2"/>
            <w:jc w:val="center"/>
            <w:rPr>
              <w:rFonts w:ascii="Arial" w:eastAsia="Arial" w:hAnsi="Arial" w:cs="Arial"/>
              <w:color w:val="000000"/>
            </w:rPr>
          </w:pPr>
        </w:p>
      </w:tc>
      <w:tc>
        <w:tcPr>
          <w:tcW w:w="3663" w:type="dxa"/>
          <w:vMerge w:val="restart"/>
        </w:tcPr>
        <w:p w14:paraId="1167173F" w14:textId="77777777" w:rsidR="005C4D7B" w:rsidRDefault="005C4D7B">
          <w:pPr>
            <w:ind w:left="0" w:hanging="2"/>
            <w:jc w:val="center"/>
            <w:rPr>
              <w:rFonts w:ascii="Arial" w:eastAsia="Arial" w:hAnsi="Arial" w:cs="Arial"/>
              <w:sz w:val="16"/>
              <w:szCs w:val="16"/>
            </w:rPr>
          </w:pPr>
        </w:p>
        <w:p w14:paraId="3AF381B0" w14:textId="77777777" w:rsidR="005C4D7B" w:rsidRDefault="005C4D7B">
          <w:pPr>
            <w:ind w:left="0" w:hanging="2"/>
            <w:jc w:val="center"/>
            <w:rPr>
              <w:rFonts w:ascii="Arial" w:eastAsia="Arial" w:hAnsi="Arial" w:cs="Arial"/>
              <w:sz w:val="16"/>
              <w:szCs w:val="16"/>
            </w:rPr>
          </w:pPr>
        </w:p>
        <w:p w14:paraId="2AC30073" w14:textId="77777777" w:rsidR="005C4D7B" w:rsidRDefault="005C4D7B">
          <w:pPr>
            <w:ind w:left="0" w:hanging="2"/>
            <w:jc w:val="center"/>
            <w:rPr>
              <w:rFonts w:ascii="Arial" w:eastAsia="Arial" w:hAnsi="Arial" w:cs="Arial"/>
              <w:color w:val="000000"/>
              <w:sz w:val="16"/>
              <w:szCs w:val="16"/>
            </w:rPr>
          </w:pPr>
          <w:r>
            <w:rPr>
              <w:rFonts w:ascii="Arial" w:eastAsia="Arial" w:hAnsi="Arial" w:cs="Arial"/>
              <w:b/>
              <w:color w:val="000000"/>
              <w:sz w:val="16"/>
              <w:szCs w:val="16"/>
            </w:rPr>
            <w:t>ESTUDIOS Y DOCUMENTOS PREVIOS – PARA</w:t>
          </w:r>
        </w:p>
        <w:p w14:paraId="15F50882" w14:textId="77777777" w:rsidR="005C4D7B" w:rsidRDefault="005C4D7B">
          <w:pPr>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 LA SELECCIÓN ABREVIADA DE MENOR CUANTIA</w:t>
          </w:r>
        </w:p>
        <w:p w14:paraId="745416B3" w14:textId="77777777" w:rsidR="005C4D7B" w:rsidRDefault="005C4D7B">
          <w:pPr>
            <w:ind w:left="0" w:hanging="2"/>
            <w:jc w:val="center"/>
            <w:rPr>
              <w:rFonts w:ascii="Arial" w:eastAsia="Arial" w:hAnsi="Arial" w:cs="Arial"/>
            </w:rPr>
          </w:pPr>
          <w:r>
            <w:rPr>
              <w:rFonts w:ascii="Arial" w:eastAsia="Arial" w:hAnsi="Arial" w:cs="Arial"/>
              <w:b/>
              <w:sz w:val="20"/>
              <w:szCs w:val="20"/>
            </w:rPr>
            <w:t xml:space="preserve"> </w:t>
          </w:r>
        </w:p>
      </w:tc>
      <w:tc>
        <w:tcPr>
          <w:tcW w:w="3033" w:type="dxa"/>
        </w:tcPr>
        <w:p w14:paraId="58F7C910" w14:textId="77777777" w:rsidR="005C4D7B" w:rsidRDefault="005C4D7B">
          <w:pPr>
            <w:ind w:left="0" w:hanging="2"/>
            <w:rPr>
              <w:rFonts w:ascii="Arial" w:eastAsia="Arial" w:hAnsi="Arial" w:cs="Arial"/>
            </w:rPr>
          </w:pPr>
          <w:r>
            <w:rPr>
              <w:rFonts w:ascii="Arial" w:eastAsia="Arial" w:hAnsi="Arial" w:cs="Arial"/>
            </w:rPr>
            <w:t>Código: FT-GCT-08-10</w:t>
          </w:r>
        </w:p>
      </w:tc>
    </w:tr>
    <w:tr w:rsidR="005C4D7B" w14:paraId="23440E6F" w14:textId="77777777">
      <w:trPr>
        <w:cantSplit/>
        <w:trHeight w:val="422"/>
      </w:trPr>
      <w:tc>
        <w:tcPr>
          <w:tcW w:w="2108" w:type="dxa"/>
          <w:vMerge/>
        </w:tcPr>
        <w:p w14:paraId="73F00CDB"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rPr>
          </w:pPr>
        </w:p>
      </w:tc>
      <w:tc>
        <w:tcPr>
          <w:tcW w:w="3663" w:type="dxa"/>
          <w:vMerge/>
        </w:tcPr>
        <w:p w14:paraId="5B2A176E"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rPr>
          </w:pPr>
        </w:p>
      </w:tc>
      <w:tc>
        <w:tcPr>
          <w:tcW w:w="3033" w:type="dxa"/>
        </w:tcPr>
        <w:p w14:paraId="78D1CA1F" w14:textId="77777777" w:rsidR="005C4D7B" w:rsidRDefault="005C4D7B">
          <w:pPr>
            <w:ind w:left="0" w:hanging="2"/>
            <w:rPr>
              <w:rFonts w:ascii="Arial" w:eastAsia="Arial" w:hAnsi="Arial" w:cs="Arial"/>
            </w:rPr>
          </w:pPr>
          <w:r>
            <w:rPr>
              <w:rFonts w:ascii="Arial" w:eastAsia="Arial" w:hAnsi="Arial" w:cs="Arial"/>
            </w:rPr>
            <w:t>Versión: 1</w:t>
          </w:r>
        </w:p>
      </w:tc>
    </w:tr>
    <w:tr w:rsidR="005C4D7B" w14:paraId="04AD852C" w14:textId="77777777">
      <w:trPr>
        <w:cantSplit/>
        <w:trHeight w:val="485"/>
      </w:trPr>
      <w:tc>
        <w:tcPr>
          <w:tcW w:w="2108" w:type="dxa"/>
          <w:vMerge/>
        </w:tcPr>
        <w:p w14:paraId="04EA85E1"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rPr>
          </w:pPr>
        </w:p>
      </w:tc>
      <w:tc>
        <w:tcPr>
          <w:tcW w:w="3663" w:type="dxa"/>
          <w:vMerge/>
        </w:tcPr>
        <w:p w14:paraId="341EBC24"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rPr>
          </w:pPr>
        </w:p>
      </w:tc>
      <w:tc>
        <w:tcPr>
          <w:tcW w:w="3033" w:type="dxa"/>
        </w:tcPr>
        <w:p w14:paraId="1A247BC9" w14:textId="77777777" w:rsidR="005C4D7B" w:rsidRDefault="005C4D7B">
          <w:pPr>
            <w:ind w:left="0" w:hanging="2"/>
            <w:rPr>
              <w:rFonts w:ascii="Arial" w:eastAsia="Arial" w:hAnsi="Arial" w:cs="Arial"/>
            </w:rPr>
          </w:pPr>
          <w:r>
            <w:rPr>
              <w:rFonts w:ascii="Arial" w:eastAsia="Arial" w:hAnsi="Arial" w:cs="Arial"/>
            </w:rPr>
            <w:t>Página: 2 de 9</w:t>
          </w:r>
        </w:p>
      </w:tc>
    </w:tr>
  </w:tbl>
  <w:p w14:paraId="0FDA907A" w14:textId="77777777" w:rsidR="005C4D7B" w:rsidRDefault="005C4D7B">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5504" w14:textId="77777777" w:rsidR="005C4D7B" w:rsidRDefault="005C4D7B">
    <w:pPr>
      <w:widowControl w:val="0"/>
      <w:pBdr>
        <w:top w:val="nil"/>
        <w:left w:val="nil"/>
        <w:bottom w:val="nil"/>
        <w:right w:val="nil"/>
        <w:between w:val="nil"/>
      </w:pBdr>
      <w:spacing w:line="276" w:lineRule="auto"/>
      <w:ind w:left="0" w:hanging="2"/>
      <w:rPr>
        <w:color w:val="000000"/>
      </w:rPr>
    </w:pPr>
  </w:p>
  <w:tbl>
    <w:tblPr>
      <w:tblStyle w:val="ab"/>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828"/>
      <w:gridCol w:w="2976"/>
    </w:tblGrid>
    <w:tr w:rsidR="005C4D7B" w14:paraId="1D79FFA5" w14:textId="77777777">
      <w:trPr>
        <w:cantSplit/>
        <w:trHeight w:val="479"/>
      </w:trPr>
      <w:tc>
        <w:tcPr>
          <w:tcW w:w="2410" w:type="dxa"/>
          <w:vMerge w:val="restart"/>
        </w:tcPr>
        <w:p w14:paraId="5D3E5976" w14:textId="77777777" w:rsidR="005C4D7B" w:rsidRDefault="005C4D7B">
          <w:pPr>
            <w:pBdr>
              <w:top w:val="nil"/>
              <w:left w:val="nil"/>
              <w:bottom w:val="nil"/>
              <w:right w:val="nil"/>
              <w:between w:val="nil"/>
            </w:pBdr>
            <w:spacing w:line="240" w:lineRule="auto"/>
            <w:ind w:left="0" w:hanging="2"/>
            <w:jc w:val="center"/>
            <w:rPr>
              <w:rFonts w:ascii="Arial" w:eastAsia="Arial" w:hAnsi="Arial" w:cs="Arial"/>
              <w:color w:val="000000"/>
            </w:rPr>
          </w:pPr>
          <w:r>
            <w:rPr>
              <w:noProof/>
              <w:lang w:eastAsia="es-CO"/>
            </w:rPr>
            <w:drawing>
              <wp:anchor distT="0" distB="0" distL="114300" distR="114300" simplePos="0" relativeHeight="251658240" behindDoc="0" locked="0" layoutInCell="1" hidden="0" allowOverlap="1" wp14:anchorId="1246B3BB" wp14:editId="3D69CE46">
                <wp:simplePos x="0" y="0"/>
                <wp:positionH relativeFrom="column">
                  <wp:posOffset>84457</wp:posOffset>
                </wp:positionH>
                <wp:positionV relativeFrom="paragraph">
                  <wp:posOffset>179705</wp:posOffset>
                </wp:positionV>
                <wp:extent cx="1107440" cy="914400"/>
                <wp:effectExtent l="0" t="0" r="0" b="0"/>
                <wp:wrapSquare wrapText="bothSides" distT="0" distB="0" distL="114300" distR="114300"/>
                <wp:docPr id="29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07440" cy="914400"/>
                        </a:xfrm>
                        <a:prstGeom prst="rect">
                          <a:avLst/>
                        </a:prstGeom>
                        <a:ln/>
                      </pic:spPr>
                    </pic:pic>
                  </a:graphicData>
                </a:graphic>
              </wp:anchor>
            </w:drawing>
          </w:r>
        </w:p>
      </w:tc>
      <w:tc>
        <w:tcPr>
          <w:tcW w:w="3828" w:type="dxa"/>
          <w:vMerge w:val="restart"/>
        </w:tcPr>
        <w:p w14:paraId="3BFAE9FF" w14:textId="77777777" w:rsidR="005C4D7B" w:rsidRDefault="005C4D7B">
          <w:pPr>
            <w:ind w:left="0" w:hanging="2"/>
            <w:jc w:val="center"/>
            <w:rPr>
              <w:rFonts w:ascii="Arial" w:eastAsia="Arial" w:hAnsi="Arial" w:cs="Arial"/>
              <w:sz w:val="16"/>
              <w:szCs w:val="16"/>
            </w:rPr>
          </w:pPr>
        </w:p>
        <w:p w14:paraId="23EFA538" w14:textId="77777777" w:rsidR="005C4D7B" w:rsidRDefault="005C4D7B">
          <w:pPr>
            <w:ind w:left="0" w:hanging="2"/>
            <w:jc w:val="center"/>
            <w:rPr>
              <w:rFonts w:ascii="Arial" w:eastAsia="Arial" w:hAnsi="Arial" w:cs="Arial"/>
              <w:sz w:val="16"/>
              <w:szCs w:val="16"/>
            </w:rPr>
          </w:pPr>
        </w:p>
        <w:p w14:paraId="3BA2170E" w14:textId="77777777" w:rsidR="005C4D7B" w:rsidRDefault="005C4D7B">
          <w:pPr>
            <w:ind w:left="0" w:hanging="2"/>
            <w:jc w:val="center"/>
            <w:rPr>
              <w:rFonts w:ascii="Arial" w:eastAsia="Arial" w:hAnsi="Arial" w:cs="Arial"/>
              <w:sz w:val="16"/>
              <w:szCs w:val="16"/>
            </w:rPr>
          </w:pPr>
        </w:p>
        <w:p w14:paraId="545B5963" w14:textId="77777777" w:rsidR="005C4D7B" w:rsidRDefault="005C4D7B">
          <w:pPr>
            <w:ind w:left="0" w:hanging="2"/>
            <w:jc w:val="center"/>
            <w:rPr>
              <w:rFonts w:ascii="Arial" w:eastAsia="Arial" w:hAnsi="Arial" w:cs="Arial"/>
              <w:sz w:val="22"/>
              <w:szCs w:val="22"/>
            </w:rPr>
          </w:pPr>
          <w:r>
            <w:rPr>
              <w:rFonts w:ascii="Arial" w:eastAsia="Arial" w:hAnsi="Arial" w:cs="Arial"/>
              <w:b/>
              <w:sz w:val="22"/>
              <w:szCs w:val="22"/>
            </w:rPr>
            <w:t xml:space="preserve">ESTUDIOS PREVIOS </w:t>
          </w:r>
        </w:p>
        <w:p w14:paraId="4F811AFB" w14:textId="77777777" w:rsidR="005C4D7B" w:rsidRDefault="005C4D7B">
          <w:pPr>
            <w:ind w:left="0" w:hanging="2"/>
            <w:jc w:val="center"/>
            <w:rPr>
              <w:rFonts w:ascii="Arial" w:eastAsia="Arial" w:hAnsi="Arial" w:cs="Arial"/>
              <w:sz w:val="22"/>
              <w:szCs w:val="22"/>
            </w:rPr>
          </w:pPr>
          <w:r>
            <w:rPr>
              <w:rFonts w:ascii="Arial" w:eastAsia="Arial" w:hAnsi="Arial" w:cs="Arial"/>
              <w:b/>
              <w:sz w:val="22"/>
              <w:szCs w:val="22"/>
            </w:rPr>
            <w:t xml:space="preserve">INVITACIÓN PÚBLICA </w:t>
          </w:r>
        </w:p>
        <w:p w14:paraId="26F4FE3B" w14:textId="77777777" w:rsidR="005C4D7B" w:rsidRDefault="005C4D7B">
          <w:pPr>
            <w:ind w:left="0" w:hanging="2"/>
            <w:jc w:val="center"/>
            <w:rPr>
              <w:rFonts w:ascii="Arial" w:eastAsia="Arial" w:hAnsi="Arial" w:cs="Arial"/>
            </w:rPr>
          </w:pPr>
          <w:r>
            <w:rPr>
              <w:rFonts w:ascii="Arial" w:eastAsia="Arial" w:hAnsi="Arial" w:cs="Arial"/>
              <w:b/>
              <w:sz w:val="22"/>
              <w:szCs w:val="22"/>
            </w:rPr>
            <w:t>DE MÍNIMA CUANTÍA</w:t>
          </w:r>
        </w:p>
      </w:tc>
      <w:tc>
        <w:tcPr>
          <w:tcW w:w="2976" w:type="dxa"/>
          <w:vAlign w:val="center"/>
        </w:tcPr>
        <w:p w14:paraId="1FC9D841" w14:textId="77777777" w:rsidR="005C4D7B" w:rsidRDefault="005C4D7B">
          <w:pPr>
            <w:ind w:left="0" w:hanging="2"/>
            <w:rPr>
              <w:rFonts w:ascii="Arial" w:eastAsia="Arial" w:hAnsi="Arial" w:cs="Arial"/>
              <w:sz w:val="20"/>
              <w:szCs w:val="20"/>
            </w:rPr>
          </w:pPr>
          <w:r>
            <w:rPr>
              <w:rFonts w:ascii="Arial" w:eastAsia="Arial" w:hAnsi="Arial" w:cs="Arial"/>
              <w:sz w:val="20"/>
              <w:szCs w:val="20"/>
            </w:rPr>
            <w:t>Código: FT-GC-08-22</w:t>
          </w:r>
        </w:p>
      </w:tc>
    </w:tr>
    <w:tr w:rsidR="005C4D7B" w14:paraId="5F26D55C" w14:textId="77777777">
      <w:trPr>
        <w:cantSplit/>
        <w:trHeight w:val="422"/>
      </w:trPr>
      <w:tc>
        <w:tcPr>
          <w:tcW w:w="2410" w:type="dxa"/>
          <w:vMerge/>
        </w:tcPr>
        <w:p w14:paraId="6C512219"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3828" w:type="dxa"/>
          <w:vMerge/>
        </w:tcPr>
        <w:p w14:paraId="7F960C05"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976" w:type="dxa"/>
          <w:vAlign w:val="center"/>
        </w:tcPr>
        <w:p w14:paraId="3A580E3C" w14:textId="302D0877" w:rsidR="005C4D7B" w:rsidRDefault="002E2B08">
          <w:pPr>
            <w:ind w:left="0" w:hanging="2"/>
            <w:rPr>
              <w:rFonts w:ascii="Arial" w:eastAsia="Arial" w:hAnsi="Arial" w:cs="Arial"/>
              <w:sz w:val="20"/>
              <w:szCs w:val="20"/>
            </w:rPr>
          </w:pPr>
          <w:r>
            <w:rPr>
              <w:rFonts w:ascii="Arial" w:eastAsia="Arial" w:hAnsi="Arial" w:cs="Arial"/>
              <w:sz w:val="20"/>
              <w:szCs w:val="20"/>
            </w:rPr>
            <w:t>Versión: 16</w:t>
          </w:r>
        </w:p>
      </w:tc>
    </w:tr>
    <w:tr w:rsidR="005C4D7B" w14:paraId="630B3216" w14:textId="77777777">
      <w:trPr>
        <w:cantSplit/>
        <w:trHeight w:val="485"/>
      </w:trPr>
      <w:tc>
        <w:tcPr>
          <w:tcW w:w="2410" w:type="dxa"/>
          <w:vMerge/>
        </w:tcPr>
        <w:p w14:paraId="6FD401C9"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3828" w:type="dxa"/>
          <w:vMerge/>
        </w:tcPr>
        <w:p w14:paraId="33557448"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976" w:type="dxa"/>
          <w:vAlign w:val="center"/>
        </w:tcPr>
        <w:p w14:paraId="705AB629" w14:textId="3B32674F" w:rsidR="005C4D7B" w:rsidRDefault="005C4D7B" w:rsidP="002E2B08">
          <w:pPr>
            <w:ind w:left="0" w:hanging="2"/>
            <w:rPr>
              <w:rFonts w:ascii="Arial" w:eastAsia="Arial" w:hAnsi="Arial" w:cs="Arial"/>
              <w:sz w:val="20"/>
              <w:szCs w:val="20"/>
            </w:rPr>
          </w:pPr>
          <w:r>
            <w:rPr>
              <w:rFonts w:ascii="Arial" w:eastAsia="Arial" w:hAnsi="Arial" w:cs="Arial"/>
              <w:sz w:val="20"/>
              <w:szCs w:val="20"/>
            </w:rPr>
            <w:t xml:space="preserve">Fecha Aprobación: </w:t>
          </w:r>
          <w:r w:rsidR="002E2B08">
            <w:rPr>
              <w:rFonts w:ascii="Arial" w:hAnsi="Arial" w:cs="Arial"/>
              <w:sz w:val="20"/>
              <w:szCs w:val="20"/>
            </w:rPr>
            <w:t>30/10/2024</w:t>
          </w:r>
        </w:p>
      </w:tc>
    </w:tr>
    <w:tr w:rsidR="005C4D7B" w14:paraId="6B862C58" w14:textId="77777777">
      <w:trPr>
        <w:cantSplit/>
        <w:trHeight w:val="485"/>
      </w:trPr>
      <w:tc>
        <w:tcPr>
          <w:tcW w:w="2410" w:type="dxa"/>
          <w:vMerge/>
        </w:tcPr>
        <w:p w14:paraId="3F8D651C"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3828" w:type="dxa"/>
          <w:vMerge/>
        </w:tcPr>
        <w:p w14:paraId="2E6CCB53"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976" w:type="dxa"/>
          <w:vAlign w:val="center"/>
        </w:tcPr>
        <w:p w14:paraId="1EC0F510" w14:textId="70106F52" w:rsidR="005C4D7B" w:rsidRDefault="005C4D7B">
          <w:pPr>
            <w:ind w:left="0" w:hanging="2"/>
            <w:rPr>
              <w:sz w:val="20"/>
              <w:szCs w:val="20"/>
            </w:rPr>
          </w:pPr>
          <w:r>
            <w:rPr>
              <w:rFonts w:ascii="Arial" w:eastAsia="Arial" w:hAnsi="Arial" w:cs="Arial"/>
              <w:sz w:val="20"/>
              <w:szCs w:val="20"/>
            </w:rPr>
            <w:t xml:space="preserve">Página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2E2B08">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2E2B08">
            <w:rPr>
              <w:rFonts w:ascii="Arial" w:eastAsia="Arial" w:hAnsi="Arial" w:cs="Arial"/>
              <w:noProof/>
              <w:sz w:val="20"/>
              <w:szCs w:val="20"/>
            </w:rPr>
            <w:t>12</w:t>
          </w:r>
          <w:r>
            <w:rPr>
              <w:rFonts w:ascii="Arial" w:eastAsia="Arial" w:hAnsi="Arial" w:cs="Arial"/>
              <w:sz w:val="20"/>
              <w:szCs w:val="20"/>
            </w:rPr>
            <w:fldChar w:fldCharType="end"/>
          </w:r>
        </w:p>
      </w:tc>
    </w:tr>
  </w:tbl>
  <w:p w14:paraId="15601B64" w14:textId="77777777" w:rsidR="005C4D7B" w:rsidRDefault="005C4D7B">
    <w:pPr>
      <w:ind w:left="0" w:hanging="2"/>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EFC8" w14:textId="77777777" w:rsidR="005C4D7B" w:rsidRDefault="005C4D7B">
    <w:pPr>
      <w:widowControl w:val="0"/>
      <w:pBdr>
        <w:top w:val="nil"/>
        <w:left w:val="nil"/>
        <w:bottom w:val="nil"/>
        <w:right w:val="nil"/>
        <w:between w:val="nil"/>
      </w:pBdr>
      <w:spacing w:line="276" w:lineRule="auto"/>
      <w:ind w:left="0" w:hanging="2"/>
      <w:rPr>
        <w:color w:val="000000"/>
      </w:rPr>
    </w:pPr>
  </w:p>
  <w:tbl>
    <w:tblPr>
      <w:tblStyle w:val="aa"/>
      <w:tblW w:w="88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8"/>
      <w:gridCol w:w="3663"/>
      <w:gridCol w:w="3033"/>
    </w:tblGrid>
    <w:tr w:rsidR="005C4D7B" w14:paraId="67E8AA28" w14:textId="77777777">
      <w:trPr>
        <w:cantSplit/>
        <w:trHeight w:val="479"/>
      </w:trPr>
      <w:tc>
        <w:tcPr>
          <w:tcW w:w="2108" w:type="dxa"/>
          <w:vMerge w:val="restart"/>
        </w:tcPr>
        <w:p w14:paraId="6754B4EE" w14:textId="77777777" w:rsidR="005C4D7B" w:rsidRDefault="005C4D7B">
          <w:pPr>
            <w:pBdr>
              <w:top w:val="nil"/>
              <w:left w:val="nil"/>
              <w:bottom w:val="nil"/>
              <w:right w:val="nil"/>
              <w:between w:val="nil"/>
            </w:pBdr>
            <w:spacing w:line="240" w:lineRule="auto"/>
            <w:ind w:left="0" w:hanging="2"/>
            <w:jc w:val="center"/>
            <w:rPr>
              <w:rFonts w:ascii="Arial" w:eastAsia="Arial" w:hAnsi="Arial" w:cs="Arial"/>
              <w:color w:val="000000"/>
            </w:rPr>
          </w:pPr>
          <w:r>
            <w:rPr>
              <w:noProof/>
              <w:lang w:eastAsia="es-CO"/>
            </w:rPr>
            <w:drawing>
              <wp:anchor distT="0" distB="0" distL="114300" distR="114300" simplePos="0" relativeHeight="251659264" behindDoc="0" locked="0" layoutInCell="1" hidden="0" allowOverlap="1" wp14:anchorId="1F1B15E5" wp14:editId="6D23AA16">
                <wp:simplePos x="0" y="0"/>
                <wp:positionH relativeFrom="column">
                  <wp:posOffset>91441</wp:posOffset>
                </wp:positionH>
                <wp:positionV relativeFrom="paragraph">
                  <wp:posOffset>77470</wp:posOffset>
                </wp:positionV>
                <wp:extent cx="1095375" cy="774065"/>
                <wp:effectExtent l="0" t="0" r="0" b="0"/>
                <wp:wrapNone/>
                <wp:docPr id="2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95375" cy="774065"/>
                        </a:xfrm>
                        <a:prstGeom prst="rect">
                          <a:avLst/>
                        </a:prstGeom>
                        <a:ln/>
                      </pic:spPr>
                    </pic:pic>
                  </a:graphicData>
                </a:graphic>
              </wp:anchor>
            </w:drawing>
          </w:r>
        </w:p>
        <w:p w14:paraId="37ADF03E" w14:textId="77777777" w:rsidR="005C4D7B" w:rsidRDefault="005C4D7B">
          <w:pPr>
            <w:pBdr>
              <w:top w:val="nil"/>
              <w:left w:val="nil"/>
              <w:bottom w:val="nil"/>
              <w:right w:val="nil"/>
              <w:between w:val="nil"/>
            </w:pBdr>
            <w:spacing w:line="240" w:lineRule="auto"/>
            <w:ind w:left="0" w:hanging="2"/>
            <w:jc w:val="center"/>
            <w:rPr>
              <w:rFonts w:ascii="Arial" w:eastAsia="Arial" w:hAnsi="Arial" w:cs="Arial"/>
              <w:color w:val="000000"/>
            </w:rPr>
          </w:pPr>
        </w:p>
        <w:p w14:paraId="26E655F0" w14:textId="77777777" w:rsidR="005C4D7B" w:rsidRDefault="005C4D7B">
          <w:pPr>
            <w:pBdr>
              <w:top w:val="nil"/>
              <w:left w:val="nil"/>
              <w:bottom w:val="nil"/>
              <w:right w:val="nil"/>
              <w:between w:val="nil"/>
            </w:pBdr>
            <w:spacing w:line="240" w:lineRule="auto"/>
            <w:ind w:left="0" w:hanging="2"/>
            <w:jc w:val="center"/>
            <w:rPr>
              <w:rFonts w:ascii="Arial" w:eastAsia="Arial" w:hAnsi="Arial" w:cs="Arial"/>
              <w:color w:val="000000"/>
            </w:rPr>
          </w:pPr>
        </w:p>
      </w:tc>
      <w:tc>
        <w:tcPr>
          <w:tcW w:w="3663" w:type="dxa"/>
          <w:vMerge w:val="restart"/>
        </w:tcPr>
        <w:p w14:paraId="6D7BA2BD" w14:textId="77777777" w:rsidR="005C4D7B" w:rsidRDefault="005C4D7B">
          <w:pPr>
            <w:ind w:left="0" w:hanging="2"/>
            <w:jc w:val="center"/>
            <w:rPr>
              <w:rFonts w:ascii="Arial" w:eastAsia="Arial" w:hAnsi="Arial" w:cs="Arial"/>
              <w:sz w:val="16"/>
              <w:szCs w:val="16"/>
            </w:rPr>
          </w:pPr>
        </w:p>
        <w:p w14:paraId="3B1F2299" w14:textId="77777777" w:rsidR="005C4D7B" w:rsidRDefault="005C4D7B">
          <w:pPr>
            <w:ind w:left="0" w:hanging="2"/>
            <w:jc w:val="center"/>
            <w:rPr>
              <w:rFonts w:ascii="Arial" w:eastAsia="Arial" w:hAnsi="Arial" w:cs="Arial"/>
              <w:sz w:val="16"/>
              <w:szCs w:val="16"/>
            </w:rPr>
          </w:pPr>
        </w:p>
        <w:p w14:paraId="347F1DD3" w14:textId="77777777" w:rsidR="005C4D7B" w:rsidRDefault="005C4D7B">
          <w:pPr>
            <w:ind w:left="0" w:hanging="2"/>
            <w:jc w:val="center"/>
            <w:rPr>
              <w:rFonts w:ascii="Arial" w:eastAsia="Arial" w:hAnsi="Arial" w:cs="Arial"/>
              <w:color w:val="000000"/>
              <w:sz w:val="16"/>
              <w:szCs w:val="16"/>
            </w:rPr>
          </w:pPr>
          <w:r>
            <w:rPr>
              <w:rFonts w:ascii="Arial" w:eastAsia="Arial" w:hAnsi="Arial" w:cs="Arial"/>
              <w:b/>
              <w:color w:val="000000"/>
              <w:sz w:val="16"/>
              <w:szCs w:val="16"/>
            </w:rPr>
            <w:t>ESTUDIOS Y DOCUMENTOS PREVIOS – PARA</w:t>
          </w:r>
        </w:p>
        <w:p w14:paraId="0BA8041E" w14:textId="77777777" w:rsidR="005C4D7B" w:rsidRDefault="005C4D7B">
          <w:pPr>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 LA SELECCIÓN ABREVIADA DE MENOR CUANTIA</w:t>
          </w:r>
        </w:p>
        <w:p w14:paraId="47B2ABEB" w14:textId="77777777" w:rsidR="005C4D7B" w:rsidRDefault="005C4D7B">
          <w:pPr>
            <w:ind w:left="0" w:hanging="2"/>
            <w:jc w:val="center"/>
            <w:rPr>
              <w:rFonts w:ascii="Arial" w:eastAsia="Arial" w:hAnsi="Arial" w:cs="Arial"/>
            </w:rPr>
          </w:pPr>
          <w:r>
            <w:rPr>
              <w:rFonts w:ascii="Arial" w:eastAsia="Arial" w:hAnsi="Arial" w:cs="Arial"/>
              <w:b/>
              <w:sz w:val="20"/>
              <w:szCs w:val="20"/>
            </w:rPr>
            <w:t xml:space="preserve"> </w:t>
          </w:r>
        </w:p>
      </w:tc>
      <w:tc>
        <w:tcPr>
          <w:tcW w:w="3033" w:type="dxa"/>
        </w:tcPr>
        <w:p w14:paraId="2C7A38FA" w14:textId="77777777" w:rsidR="005C4D7B" w:rsidRDefault="005C4D7B">
          <w:pPr>
            <w:ind w:left="0" w:hanging="2"/>
            <w:rPr>
              <w:rFonts w:ascii="Arial" w:eastAsia="Arial" w:hAnsi="Arial" w:cs="Arial"/>
            </w:rPr>
          </w:pPr>
          <w:r>
            <w:rPr>
              <w:rFonts w:ascii="Arial" w:eastAsia="Arial" w:hAnsi="Arial" w:cs="Arial"/>
            </w:rPr>
            <w:t>Código: FT-GCT-08-10</w:t>
          </w:r>
        </w:p>
      </w:tc>
    </w:tr>
    <w:tr w:rsidR="005C4D7B" w14:paraId="5752D30D" w14:textId="77777777">
      <w:trPr>
        <w:cantSplit/>
        <w:trHeight w:val="422"/>
      </w:trPr>
      <w:tc>
        <w:tcPr>
          <w:tcW w:w="2108" w:type="dxa"/>
          <w:vMerge/>
        </w:tcPr>
        <w:p w14:paraId="63D4AA7A"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rPr>
          </w:pPr>
        </w:p>
      </w:tc>
      <w:tc>
        <w:tcPr>
          <w:tcW w:w="3663" w:type="dxa"/>
          <w:vMerge/>
        </w:tcPr>
        <w:p w14:paraId="709D0460"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rPr>
          </w:pPr>
        </w:p>
      </w:tc>
      <w:tc>
        <w:tcPr>
          <w:tcW w:w="3033" w:type="dxa"/>
        </w:tcPr>
        <w:p w14:paraId="52BDD2F5" w14:textId="77777777" w:rsidR="005C4D7B" w:rsidRDefault="005C4D7B">
          <w:pPr>
            <w:ind w:left="0" w:hanging="2"/>
            <w:rPr>
              <w:rFonts w:ascii="Arial" w:eastAsia="Arial" w:hAnsi="Arial" w:cs="Arial"/>
            </w:rPr>
          </w:pPr>
          <w:r>
            <w:rPr>
              <w:rFonts w:ascii="Arial" w:eastAsia="Arial" w:hAnsi="Arial" w:cs="Arial"/>
            </w:rPr>
            <w:t>Versión: 1</w:t>
          </w:r>
        </w:p>
      </w:tc>
    </w:tr>
    <w:tr w:rsidR="005C4D7B" w14:paraId="3B0C00C7" w14:textId="77777777">
      <w:trPr>
        <w:cantSplit/>
        <w:trHeight w:val="485"/>
      </w:trPr>
      <w:tc>
        <w:tcPr>
          <w:tcW w:w="2108" w:type="dxa"/>
          <w:vMerge/>
        </w:tcPr>
        <w:p w14:paraId="1F776F98"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rPr>
          </w:pPr>
        </w:p>
      </w:tc>
      <w:tc>
        <w:tcPr>
          <w:tcW w:w="3663" w:type="dxa"/>
          <w:vMerge/>
        </w:tcPr>
        <w:p w14:paraId="4400D3D7" w14:textId="77777777" w:rsidR="005C4D7B" w:rsidRDefault="005C4D7B">
          <w:pPr>
            <w:widowControl w:val="0"/>
            <w:pBdr>
              <w:top w:val="nil"/>
              <w:left w:val="nil"/>
              <w:bottom w:val="nil"/>
              <w:right w:val="nil"/>
              <w:between w:val="nil"/>
            </w:pBdr>
            <w:spacing w:line="276" w:lineRule="auto"/>
            <w:ind w:left="0" w:hanging="2"/>
            <w:rPr>
              <w:rFonts w:ascii="Arial" w:eastAsia="Arial" w:hAnsi="Arial" w:cs="Arial"/>
            </w:rPr>
          </w:pPr>
        </w:p>
      </w:tc>
      <w:tc>
        <w:tcPr>
          <w:tcW w:w="3033" w:type="dxa"/>
        </w:tcPr>
        <w:p w14:paraId="6ECBACBB" w14:textId="3C8582D7" w:rsidR="005C4D7B" w:rsidRDefault="005C4D7B">
          <w:pPr>
            <w:ind w:left="0" w:hanging="2"/>
          </w:pPr>
          <w:r>
            <w:t xml:space="preserve">Página </w:t>
          </w:r>
          <w:r>
            <w:fldChar w:fldCharType="begin"/>
          </w:r>
          <w:r>
            <w:instrText>PAGE</w:instrText>
          </w:r>
          <w:r>
            <w:fldChar w:fldCharType="end"/>
          </w:r>
          <w:r>
            <w:t xml:space="preserve"> de </w:t>
          </w:r>
          <w:r>
            <w:fldChar w:fldCharType="begin"/>
          </w:r>
          <w:r>
            <w:instrText>NUMPAGES</w:instrText>
          </w:r>
          <w:r>
            <w:fldChar w:fldCharType="separate"/>
          </w:r>
          <w:r>
            <w:rPr>
              <w:noProof/>
            </w:rPr>
            <w:t>16</w:t>
          </w:r>
          <w:r>
            <w:fldChar w:fldCharType="end"/>
          </w:r>
        </w:p>
        <w:p w14:paraId="16AE62AB" w14:textId="77777777" w:rsidR="005C4D7B" w:rsidRDefault="005C4D7B">
          <w:pPr>
            <w:ind w:left="0" w:hanging="2"/>
            <w:rPr>
              <w:rFonts w:ascii="Arial" w:eastAsia="Arial" w:hAnsi="Arial" w:cs="Arial"/>
            </w:rPr>
          </w:pPr>
        </w:p>
      </w:tc>
    </w:tr>
  </w:tbl>
  <w:p w14:paraId="5686B725" w14:textId="77777777" w:rsidR="005C4D7B" w:rsidRDefault="005C4D7B">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1770"/>
    <w:multiLevelType w:val="multilevel"/>
    <w:tmpl w:val="909AFEF0"/>
    <w:lvl w:ilvl="0">
      <w:start w:val="1"/>
      <w:numFmt w:val="decimal"/>
      <w:lvlText w:val="%1."/>
      <w:lvlJc w:val="left"/>
      <w:pPr>
        <w:ind w:left="720" w:hanging="360"/>
      </w:pPr>
      <w:rPr>
        <w:b/>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1F692B23"/>
    <w:multiLevelType w:val="hybridMultilevel"/>
    <w:tmpl w:val="3BF80C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7B163E"/>
    <w:multiLevelType w:val="multilevel"/>
    <w:tmpl w:val="E94C95D4"/>
    <w:lvl w:ilvl="0">
      <w:start w:val="1"/>
      <w:numFmt w:val="bullet"/>
      <w:lvlText w:val="-"/>
      <w:lvlJc w:val="left"/>
      <w:pPr>
        <w:ind w:left="1146" w:hanging="360"/>
      </w:pPr>
      <w:rPr>
        <w:rFonts w:ascii="Arial" w:eastAsia="Arial" w:hAnsi="Arial" w:cs="Arial"/>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3" w15:restartNumberingAfterBreak="0">
    <w:nsid w:val="29025950"/>
    <w:multiLevelType w:val="multilevel"/>
    <w:tmpl w:val="462C8FBE"/>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4" w15:restartNumberingAfterBreak="0">
    <w:nsid w:val="2AB17B81"/>
    <w:multiLevelType w:val="multilevel"/>
    <w:tmpl w:val="AD6CA9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1036B49"/>
    <w:multiLevelType w:val="multilevel"/>
    <w:tmpl w:val="E24C0A9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F94979"/>
    <w:multiLevelType w:val="hybridMultilevel"/>
    <w:tmpl w:val="5F4AFD68"/>
    <w:lvl w:ilvl="0" w:tplc="08A627F6">
      <w:start w:val="1"/>
      <w:numFmt w:val="decimal"/>
      <w:lvlText w:val="%1."/>
      <w:lvlJc w:val="left"/>
      <w:pPr>
        <w:ind w:left="540" w:hanging="360"/>
      </w:pPr>
      <w:rPr>
        <w:rFonts w:ascii="Arial" w:hAnsi="Arial" w:cs="Arial" w:hint="default"/>
        <w:b/>
        <w:i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7134A5A"/>
    <w:multiLevelType w:val="multilevel"/>
    <w:tmpl w:val="1DB05D3E"/>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4182765"/>
    <w:multiLevelType w:val="multilevel"/>
    <w:tmpl w:val="FB9C2636"/>
    <w:lvl w:ilvl="0">
      <w:start w:val="7"/>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72FD2CF8"/>
    <w:multiLevelType w:val="multilevel"/>
    <w:tmpl w:val="FF5AE672"/>
    <w:lvl w:ilvl="0">
      <w:start w:val="1"/>
      <w:numFmt w:val="decimal"/>
      <w:lvlText w:val="%1."/>
      <w:lvlJc w:val="left"/>
      <w:pPr>
        <w:ind w:left="360" w:hanging="360"/>
      </w:pPr>
      <w:rPr>
        <w:rFonts w:ascii="Arial" w:eastAsia="Arial" w:hAnsi="Arial" w:cs="Arial"/>
        <w:b w:val="0"/>
        <w:color w:val="000000"/>
        <w:vertAlign w:val="baseline"/>
      </w:rPr>
    </w:lvl>
    <w:lvl w:ilvl="1">
      <w:start w:val="2"/>
      <w:numFmt w:val="decimal"/>
      <w:lvlText w:val="%1.%2"/>
      <w:lvlJc w:val="left"/>
      <w:pPr>
        <w:ind w:left="360" w:hanging="360"/>
      </w:pPr>
      <w:rPr>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10" w15:restartNumberingAfterBreak="0">
    <w:nsid w:val="7B775547"/>
    <w:multiLevelType w:val="multilevel"/>
    <w:tmpl w:val="8CDE958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0"/>
  </w:num>
  <w:num w:numId="2">
    <w:abstractNumId w:val="9"/>
  </w:num>
  <w:num w:numId="3">
    <w:abstractNumId w:val="7"/>
  </w:num>
  <w:num w:numId="4">
    <w:abstractNumId w:val="0"/>
  </w:num>
  <w:num w:numId="5">
    <w:abstractNumId w:val="8"/>
  </w:num>
  <w:num w:numId="6">
    <w:abstractNumId w:val="4"/>
  </w:num>
  <w:num w:numId="7">
    <w:abstractNumId w:val="5"/>
  </w:num>
  <w:num w:numId="8">
    <w:abstractNumId w:val="2"/>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46"/>
    <w:rsid w:val="0002350D"/>
    <w:rsid w:val="000A49D8"/>
    <w:rsid w:val="000D7644"/>
    <w:rsid w:val="00136087"/>
    <w:rsid w:val="001660C1"/>
    <w:rsid w:val="00182271"/>
    <w:rsid w:val="001E5492"/>
    <w:rsid w:val="00222F41"/>
    <w:rsid w:val="0023231A"/>
    <w:rsid w:val="002E2B08"/>
    <w:rsid w:val="00327EA1"/>
    <w:rsid w:val="00374F23"/>
    <w:rsid w:val="003A5A52"/>
    <w:rsid w:val="003C1D26"/>
    <w:rsid w:val="003E1B20"/>
    <w:rsid w:val="00407314"/>
    <w:rsid w:val="005B2C25"/>
    <w:rsid w:val="005C4D7B"/>
    <w:rsid w:val="006655D8"/>
    <w:rsid w:val="00682A5C"/>
    <w:rsid w:val="006A2484"/>
    <w:rsid w:val="006C71E0"/>
    <w:rsid w:val="006D7CC2"/>
    <w:rsid w:val="00781C7E"/>
    <w:rsid w:val="00812188"/>
    <w:rsid w:val="00901691"/>
    <w:rsid w:val="009229BC"/>
    <w:rsid w:val="00952C77"/>
    <w:rsid w:val="009D03AD"/>
    <w:rsid w:val="00A37564"/>
    <w:rsid w:val="00AA3771"/>
    <w:rsid w:val="00AD2D38"/>
    <w:rsid w:val="00B62B94"/>
    <w:rsid w:val="00BA45CB"/>
    <w:rsid w:val="00BB2DBD"/>
    <w:rsid w:val="00BB35B0"/>
    <w:rsid w:val="00BB4A8D"/>
    <w:rsid w:val="00BF578E"/>
    <w:rsid w:val="00C20A61"/>
    <w:rsid w:val="00C23B2C"/>
    <w:rsid w:val="00CB0B90"/>
    <w:rsid w:val="00DE4E9E"/>
    <w:rsid w:val="00DE6388"/>
    <w:rsid w:val="00E577D8"/>
    <w:rsid w:val="00E77E46"/>
    <w:rsid w:val="00E90DCE"/>
    <w:rsid w:val="00FA49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046C3"/>
  <w15:docId w15:val="{AAF10A9F-96FE-4EB9-A3A7-A9DF8FA4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suppressAutoHyphens w:val="0"/>
      <w:spacing w:before="240" w:after="60"/>
      <w:ind w:left="1440" w:hanging="360"/>
      <w:outlineLvl w:val="1"/>
    </w:pPr>
    <w:rPr>
      <w:rFonts w:ascii="Arial" w:eastAsia="Arial" w:hAnsi="Arial"/>
      <w:b/>
      <w:bCs/>
      <w:i/>
      <w:iCs/>
      <w:color w:val="000000"/>
      <w:sz w:val="28"/>
      <w:szCs w:val="28"/>
      <w:lang w:eastAsia="zh-CN"/>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arCarCarCar">
    <w:name w:val="Car Car Car Car"/>
    <w:basedOn w:val="Normal"/>
    <w:pPr>
      <w:spacing w:after="160" w:line="240" w:lineRule="atLeast"/>
    </w:pPr>
    <w:rPr>
      <w:rFonts w:ascii="Verdana" w:hAnsi="Verdana"/>
      <w:sz w:val="20"/>
      <w:szCs w:val="20"/>
      <w:lang w:val="en-US" w:eastAsia="en-US"/>
    </w:rPr>
  </w:style>
  <w:style w:type="paragraph" w:styleId="Encabezado">
    <w:name w:val="header"/>
    <w:basedOn w:val="Normal"/>
    <w:uiPriority w:val="99"/>
  </w:style>
  <w:style w:type="paragraph" w:customStyle="1" w:styleId="PiedepginaCarCarCarfooteroddfooterodd1footerodd2footerodd3footerodd4footerodd5piedepgina">
    <w:name w:val="Pie de página;Car Car Car;footer odd;footer odd1;footer odd2;footer odd3;footer odd4;footer odd5;pie de página"/>
    <w:basedOn w:val="Normal"/>
  </w:style>
  <w:style w:type="character" w:customStyle="1" w:styleId="EncabezadoCar">
    <w:name w:val="Encabezado Car"/>
    <w:uiPriority w:val="99"/>
    <w:rPr>
      <w:w w:val="100"/>
      <w:position w:val="-1"/>
      <w:sz w:val="24"/>
      <w:szCs w:val="24"/>
      <w:effect w:val="none"/>
      <w:vertAlign w:val="baseline"/>
      <w:cs w:val="0"/>
      <w:em w:val="none"/>
    </w:rPr>
  </w:style>
  <w:style w:type="paragraph" w:styleId="Continuarlista2">
    <w:name w:val="List Continue 2"/>
    <w:basedOn w:val="Normal"/>
    <w:pPr>
      <w:spacing w:after="120"/>
      <w:ind w:left="566"/>
      <w:contextualSpacing/>
    </w:pPr>
  </w:style>
  <w:style w:type="character" w:styleId="Hipervnculo">
    <w:name w:val="Hyperlink"/>
    <w:rPr>
      <w:color w:val="0000FF"/>
      <w:w w:val="100"/>
      <w:position w:val="-1"/>
      <w:u w:val="single"/>
      <w:effect w:val="none"/>
      <w:vertAlign w:val="baseline"/>
      <w:cs w:val="0"/>
      <w:em w:val="none"/>
    </w:rPr>
  </w:style>
  <w:style w:type="character" w:customStyle="1" w:styleId="PiedepginaCarCarCarCarCarfooteroddCarfooterodd1Carfooterodd2Carfooterodd3Carfooterodd4Carfooterodd5CarpiedepginaCar">
    <w:name w:val="Pie de página Car;Car Car Car Car;footer odd Car;footer odd1 Car;footer odd2 Car;footer odd3 Car;footer odd4 Car;footer odd5 Car;pie de página Car"/>
    <w:rPr>
      <w:w w:val="100"/>
      <w:position w:val="-1"/>
      <w:sz w:val="24"/>
      <w:szCs w:val="24"/>
      <w:effect w:val="none"/>
      <w:vertAlign w:val="baseline"/>
      <w:cs w:val="0"/>
      <w:em w:val="none"/>
      <w:lang w:val="es-ES" w:eastAsia="es-ES"/>
    </w:r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szCs w:val="22"/>
    </w:rPr>
  </w:style>
  <w:style w:type="paragraph" w:customStyle="1" w:styleId="LO-normal">
    <w:name w:val="LO-normal"/>
    <w:pPr>
      <w:spacing w:line="1" w:lineRule="atLeast"/>
      <w:ind w:leftChars="-1" w:left="-1" w:hangingChars="1" w:hanging="1"/>
      <w:textDirection w:val="btLr"/>
      <w:textAlignment w:val="top"/>
      <w:outlineLvl w:val="0"/>
    </w:pPr>
    <w:rPr>
      <w:color w:val="000000"/>
      <w:position w:val="-1"/>
      <w:szCs w:val="22"/>
      <w:lang w:eastAsia="zh-CN"/>
    </w:rPr>
  </w:style>
  <w:style w:type="character" w:customStyle="1" w:styleId="Ttulo2Car">
    <w:name w:val="Título 2 Car"/>
    <w:rPr>
      <w:rFonts w:ascii="Arial" w:eastAsia="Arial" w:hAnsi="Arial" w:cs="Arial"/>
      <w:b/>
      <w:bCs/>
      <w:i/>
      <w:iCs/>
      <w:color w:val="000000"/>
      <w:w w:val="100"/>
      <w:position w:val="-1"/>
      <w:sz w:val="28"/>
      <w:szCs w:val="28"/>
      <w:effect w:val="none"/>
      <w:vertAlign w:val="baseline"/>
      <w:cs w:val="0"/>
      <w:em w:val="none"/>
      <w:lang w:eastAsia="zh-CN"/>
    </w:rPr>
  </w:style>
  <w:style w:type="character" w:customStyle="1" w:styleId="Refdecomentario2">
    <w:name w:val="Ref. de comentario2"/>
    <w:rPr>
      <w:w w:val="100"/>
      <w:position w:val="-1"/>
      <w:sz w:val="16"/>
      <w:szCs w:val="16"/>
      <w:effect w:val="none"/>
      <w:vertAlign w:val="baseline"/>
      <w:cs w:val="0"/>
      <w:em w:val="none"/>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rPr>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val="es-ES" w:eastAsia="es-ES"/>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s-ES"/>
    </w:rPr>
  </w:style>
  <w:style w:type="paragraph" w:styleId="Revisin">
    <w:name w:val="Revision"/>
    <w:pPr>
      <w:suppressAutoHyphens/>
      <w:spacing w:line="1" w:lineRule="atLeast"/>
      <w:ind w:leftChars="-1" w:left="-1" w:hangingChars="1" w:hanging="1"/>
      <w:textDirection w:val="btLr"/>
      <w:textAlignment w:val="top"/>
      <w:outlineLvl w:val="0"/>
    </w:pPr>
    <w:rPr>
      <w:position w:val="-1"/>
      <w:lang w:val="es-ES" w:eastAsia="es-ES"/>
    </w:rPr>
  </w:style>
  <w:style w:type="paragraph" w:styleId="Textoindependiente">
    <w:name w:val="Body Text"/>
    <w:basedOn w:val="Normal"/>
    <w:pPr>
      <w:jc w:val="both"/>
    </w:pPr>
    <w:rPr>
      <w:rFonts w:ascii="Arial" w:eastAsia="Arial Unicode MS" w:hAnsi="Arial"/>
      <w:sz w:val="20"/>
      <w:szCs w:val="20"/>
    </w:rPr>
  </w:style>
  <w:style w:type="character" w:customStyle="1" w:styleId="TextoindependienteCar">
    <w:name w:val="Texto independiente Car"/>
    <w:rPr>
      <w:rFonts w:ascii="Arial" w:eastAsia="Arial Unicode MS" w:hAnsi="Arial"/>
      <w:w w:val="100"/>
      <w:position w:val="-1"/>
      <w:effect w:val="none"/>
      <w:vertAlign w:val="baseline"/>
      <w:cs w:val="0"/>
      <w:em w:val="none"/>
    </w:rPr>
  </w:style>
  <w:style w:type="paragraph" w:customStyle="1" w:styleId="TextonotapieFootnoteTextCharCarCarFootnoteTextCharCarCarCarCarCarCarCarCarCarCarCarCarCarCarCarCarCarCarCarCarftftCarCarCarftCarTextonotapie2ft1ftCarCarCar1TextonotapieCar2ftCarCar2bibliografaFAFu">
    <w:name w:val="Texto nota pie;Footnote Text Char Car Car;Footnote Text Char Car Car Car Car Car Car Car Car Car Car Car Car Car Car Car Car Car Car Car Car;ft;ft Car Car Car;ft Car;Texto nota pie2;ft1;ft Car Car Car1;Texto nota pie Car2;ft Car Car2;bibliografía;FA Fu"/>
    <w:basedOn w:val="Normal"/>
    <w:qFormat/>
    <w:rPr>
      <w:rFonts w:ascii="Calibri" w:eastAsia="Calibri" w:hAnsi="Calibri"/>
      <w:sz w:val="20"/>
      <w:szCs w:val="20"/>
      <w:lang w:eastAsia="en-US"/>
    </w:rPr>
  </w:style>
  <w:style w:type="character" w:customStyle="1" w:styleId="TextonotapieCarFootnoteTextCharCarCarCarFootnoteTextCharCarCarCarCarCarCarCarCarCarCarCarCarCarCarCarCarCarCarCarCarCarftCar1ftCarCarCarCarftCarCarTextonotapie2Carft1CarftCarCarCar1CarFAFuCar">
    <w:name w:val="Texto nota pie Car;Footnote Text Char Car Car Car;Footnote Text Char Car Car Car Car Car Car Car Car Car Car Car Car Car Car Car Car Car Car Car Car Car;ft Car1;ft Car Car Car Car;ft Car Car;Texto nota pie2 Car;ft1 Car;ft Car Car Car1 Car;FA Fu Car"/>
    <w:rPr>
      <w:rFonts w:ascii="Calibri" w:eastAsia="Calibri" w:hAnsi="Calibri"/>
      <w:w w:val="100"/>
      <w:position w:val="-1"/>
      <w:effect w:val="none"/>
      <w:vertAlign w:val="baseline"/>
      <w:cs w:val="0"/>
      <w:em w:val="none"/>
      <w:lang w:val="es-ES" w:eastAsia="en-US"/>
    </w:rPr>
  </w:style>
  <w:style w:type="paragraph" w:customStyle="1" w:styleId="PrrafodelistaColorfulList-Accent111BulletListFooterTextnumberedListParagraph1Paragraphedeliste1lp1Listavistosa-nfasis111Listavistosa-nfasis13Listavistosa-nfasis11">
    <w:name w:val="Párrafo de lista;Colorful List - Accent 111;Bullet List;FooterText;numbered;List Paragraph1;Paragraphe de liste1;lp1;Lista vistosa - Énfasis 111;Lista vistosa - Énfasis 13;Lista vistosa - Énfasis 11"/>
    <w:basedOn w:val="Normal"/>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2">
    <w:name w:val="Lista vistosa - Énfasis 12"/>
    <w:basedOn w:val="Normal"/>
    <w:uiPriority w:val="99"/>
    <w:qFormat/>
    <w:pPr>
      <w:ind w:left="708"/>
    </w:pPr>
  </w:style>
  <w:style w:type="paragraph" w:customStyle="1" w:styleId="Prrafodelista1HOJABolitaListParagraphPrrafodelista4BOLADEFPrrafodelista3Prrafodelista21BOLANivel1OSColorfulListAccent1ColorfulList-Accent11">
    <w:name w:val="Párrafo de lista1;HOJA;Bolita;List Paragraph;Párrafo de lista4;BOLADEF;Párrafo de lista3;Párrafo de lista21;BOLA;Nivel 1 OS;Colorful List Accent 1;Colorful List - Accent 11"/>
    <w:basedOn w:val="Normal"/>
    <w:pPr>
      <w:overflowPunct w:val="0"/>
      <w:autoSpaceDE w:val="0"/>
      <w:autoSpaceDN w:val="0"/>
      <w:adjustRightInd w:val="0"/>
      <w:ind w:left="720"/>
      <w:contextualSpacing/>
      <w:textAlignment w:val="baseline"/>
    </w:pPr>
    <w:rPr>
      <w:sz w:val="20"/>
      <w:szCs w:val="20"/>
      <w:lang w:val="es-ES" w:eastAsia="en-US"/>
    </w:rPr>
  </w:style>
  <w:style w:type="character" w:customStyle="1" w:styleId="PrrafodelistaCarHOJACarBolitaCarListParagraphCarPrrafodelista4CarBOLADEFCarPrrafodelista3CarPrrafodelista21CarBOLACarNivel1OSCarColorfulListAccent1CarColorfulList-Accent11CarColorfulList-Accent111Car">
    <w:name w:val="Párrafo de lista Car;HOJA Car;Bolita Car;List Paragraph Car;Párrafo de lista4 Car;BOLADEF Car;Párrafo de lista3 Car;Párrafo de lista21 Car;BOLA Car;Nivel 1 OS Car;Colorful List Accent 1 Car;Colorful List - Accent 11 Car;Colorful List - Accent 111 Car"/>
    <w:rPr>
      <w:w w:val="100"/>
      <w:position w:val="-1"/>
      <w:effect w:val="none"/>
      <w:vertAlign w:val="baseline"/>
      <w:cs w:val="0"/>
      <w:em w:val="none"/>
      <w:lang w:val="es-ES" w:eastAsia="en-US"/>
    </w:rPr>
  </w:style>
  <w:style w:type="paragraph" w:customStyle="1" w:styleId="Prrafodelista2">
    <w:name w:val="Párrafo de lista2"/>
    <w:basedOn w:val="Normal"/>
    <w:uiPriority w:val="99"/>
    <w:pPr>
      <w:ind w:left="708"/>
    </w:pPr>
  </w:style>
  <w:style w:type="paragraph" w:styleId="Textoindependiente3">
    <w:name w:val="Body Text 3"/>
    <w:basedOn w:val="Normal"/>
    <w:qFormat/>
    <w:pPr>
      <w:spacing w:after="120" w:line="276" w:lineRule="auto"/>
    </w:pPr>
    <w:rPr>
      <w:rFonts w:ascii="Calibri" w:eastAsia="Calibri" w:hAnsi="Calibri"/>
      <w:sz w:val="16"/>
      <w:szCs w:val="16"/>
      <w:lang w:eastAsia="en-US"/>
    </w:rPr>
  </w:style>
  <w:style w:type="character" w:customStyle="1" w:styleId="Textoindependiente3Car">
    <w:name w:val="Texto independiente 3 Car"/>
    <w:rPr>
      <w:rFonts w:ascii="Calibri" w:eastAsia="Calibri" w:hAnsi="Calibri"/>
      <w:w w:val="100"/>
      <w:position w:val="-1"/>
      <w:sz w:val="16"/>
      <w:szCs w:val="16"/>
      <w:effect w:val="none"/>
      <w:vertAlign w:val="baseline"/>
      <w:cs w:val="0"/>
      <w:em w:val="none"/>
      <w:lang w:val="es-E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rPr>
  </w:style>
  <w:style w:type="character" w:styleId="Textoennegrita">
    <w:name w:val="Strong"/>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Piedepgina">
    <w:name w:val="footer"/>
    <w:aliases w:val="footer odd,footer odd1,footer odd2,footer odd3,footer odd4,footer odd5,pie de página,Car Car Car, Car Car Car"/>
    <w:basedOn w:val="Normal"/>
    <w:link w:val="PiedepginaCar"/>
    <w:uiPriority w:val="99"/>
    <w:unhideWhenUsed/>
    <w:rsid w:val="009D03AD"/>
    <w:pPr>
      <w:tabs>
        <w:tab w:val="center" w:pos="4419"/>
        <w:tab w:val="right" w:pos="8838"/>
      </w:tabs>
      <w:spacing w:line="240" w:lineRule="auto"/>
    </w:pPr>
  </w:style>
  <w:style w:type="character" w:customStyle="1" w:styleId="PiedepginaCar">
    <w:name w:val="Pie de página Car"/>
    <w:aliases w:val="footer odd Car,footer odd1 Car,footer odd2 Car,footer odd3 Car,footer odd4 Car,footer odd5 Car,pie de página Car,Car Car Car Car1, Car Car Car Car"/>
    <w:basedOn w:val="Fuentedeprrafopredeter"/>
    <w:link w:val="Piedepgina"/>
    <w:uiPriority w:val="99"/>
    <w:rsid w:val="009D03AD"/>
    <w:rPr>
      <w:position w:val="-1"/>
      <w:lang w:eastAsia="es-ES"/>
    </w:rPr>
  </w:style>
  <w:style w:type="paragraph" w:styleId="Prrafodelista">
    <w:name w:val="List Paragraph"/>
    <w:aliases w:val="Colorful List - Accent 111,Bullet List,FooterText,numbered,List Paragraph1,Paragraphe de liste1,lp1,Lista vistosa - Énfasis 111,Lista vistosa - Énfasis 13,Lista vistosa - Énfasis 11"/>
    <w:basedOn w:val="Normal"/>
    <w:qFormat/>
    <w:rsid w:val="00901691"/>
    <w:pPr>
      <w:ind w:left="720"/>
      <w:contextualSpacing/>
    </w:pPr>
  </w:style>
  <w:style w:type="paragraph" w:customStyle="1" w:styleId="Prrafodelista1">
    <w:name w:val="Párrafo de lista1"/>
    <w:aliases w:val="HOJA,Bolita,List Paragraph,Párrafo de lista4,BOLADEF,Párrafo de lista3,Párrafo de lista21,BOLA,Nivel 1 OS,Colorful List Accent 1,Colorful List - Accent 11"/>
    <w:basedOn w:val="Normal"/>
    <w:link w:val="PrrafodelistaCar"/>
    <w:qFormat/>
    <w:rsid w:val="005C4D7B"/>
    <w:pPr>
      <w:suppressAutoHyphens w:val="0"/>
      <w:overflowPunct w:val="0"/>
      <w:autoSpaceDE w:val="0"/>
      <w:autoSpaceDN w:val="0"/>
      <w:adjustRightInd w:val="0"/>
      <w:spacing w:line="240" w:lineRule="auto"/>
      <w:ind w:leftChars="0" w:left="720" w:firstLineChars="0" w:firstLine="0"/>
      <w:contextualSpacing/>
      <w:textDirection w:val="lrTb"/>
      <w:textAlignment w:val="baseline"/>
      <w:outlineLvl w:val="9"/>
    </w:pPr>
    <w:rPr>
      <w:position w:val="0"/>
      <w:sz w:val="20"/>
      <w:szCs w:val="20"/>
      <w:lang w:val="es-ES_tradnl"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Colorful List - Accent 111 Car"/>
    <w:link w:val="Prrafodelista1"/>
    <w:locked/>
    <w:rsid w:val="005C4D7B"/>
    <w:rPr>
      <w:sz w:val="20"/>
      <w:szCs w:val="20"/>
      <w:lang w:val="es-ES_tradnl" w:eastAsia="en-US"/>
    </w:rPr>
  </w:style>
  <w:style w:type="paragraph" w:styleId="Textonotapie">
    <w:name w:val="footnote text"/>
    <w:aliases w:val="Car1,Car2"/>
    <w:basedOn w:val="Normal"/>
    <w:link w:val="TextonotapieCar"/>
    <w:uiPriority w:val="99"/>
    <w:semiHidden/>
    <w:unhideWhenUsed/>
    <w:rsid w:val="006D7CC2"/>
    <w:pPr>
      <w:spacing w:line="240" w:lineRule="auto"/>
    </w:pPr>
    <w:rPr>
      <w:sz w:val="20"/>
      <w:szCs w:val="20"/>
    </w:rPr>
  </w:style>
  <w:style w:type="character" w:customStyle="1" w:styleId="TextonotapieCar">
    <w:name w:val="Texto nota pie Car"/>
    <w:aliases w:val="Car1 Car,Car2 Car"/>
    <w:basedOn w:val="Fuentedeprrafopredeter"/>
    <w:link w:val="Textonotapie"/>
    <w:uiPriority w:val="99"/>
    <w:semiHidden/>
    <w:rsid w:val="006D7CC2"/>
    <w:rPr>
      <w:position w:val="-1"/>
      <w:sz w:val="20"/>
      <w:szCs w:val="20"/>
      <w:lang w:eastAsia="es-ES"/>
    </w:rPr>
  </w:style>
  <w:style w:type="character" w:styleId="Refdenotaalpie">
    <w:name w:val="footnote reference"/>
    <w:basedOn w:val="Fuentedeprrafopredeter"/>
    <w:uiPriority w:val="99"/>
    <w:semiHidden/>
    <w:unhideWhenUsed/>
    <w:rsid w:val="006D7CC2"/>
    <w:rPr>
      <w:vertAlign w:val="superscript"/>
    </w:rPr>
  </w:style>
  <w:style w:type="paragraph" w:styleId="Textonotaalfinal">
    <w:name w:val="endnote text"/>
    <w:basedOn w:val="Normal"/>
    <w:link w:val="TextonotaalfinalCar"/>
    <w:uiPriority w:val="99"/>
    <w:semiHidden/>
    <w:unhideWhenUsed/>
    <w:rsid w:val="006D7CC2"/>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6D7CC2"/>
    <w:rPr>
      <w:position w:val="-1"/>
      <w:sz w:val="20"/>
      <w:szCs w:val="20"/>
      <w:lang w:eastAsia="es-ES"/>
    </w:rPr>
  </w:style>
  <w:style w:type="character" w:styleId="Refdenotaalfinal">
    <w:name w:val="endnote reference"/>
    <w:basedOn w:val="Fuentedeprrafopredeter"/>
    <w:uiPriority w:val="99"/>
    <w:semiHidden/>
    <w:unhideWhenUsed/>
    <w:rsid w:val="006D7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Auto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s.wikipedia.org/wiki/Le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s.wikipedia.org/wiki/Derechos_moral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o0dmUT6gTFUkUfbmcdWAb1umg==">AMUW2mU6hICmQLmfJLCB8ZWw0qfAAn/RhcNAZnd4wyV1XlfIAC6YvmVE5yro3NsNl0lJkJTAuUSy20oEctLyDFgHFQWGn+8gpBFoSzt48iUlHwea5ep438P2E6qOHjF+nR83eUU6yFNxJEJX3mJnZuLcrQ/1XCo0imTSCI9AD9RwVidIzcnJCsuY6r3uCYgntD598AXpuQXC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B437E8-FA9A-4D7B-9082-1A1A0914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3834</Words>
  <Characters>21093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isanabria</dc:creator>
  <cp:lastModifiedBy>JUAN PEDRO GUTIERREZ FUQUENE</cp:lastModifiedBy>
  <cp:revision>14</cp:revision>
  <dcterms:created xsi:type="dcterms:W3CDTF">2022-05-11T16:03:00Z</dcterms:created>
  <dcterms:modified xsi:type="dcterms:W3CDTF">2024-11-13T19:03:00Z</dcterms:modified>
</cp:coreProperties>
</file>